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C27AC" w14:textId="487E5876" w:rsidR="00EB1D09" w:rsidRPr="000D011C" w:rsidRDefault="00EB1D09" w:rsidP="009D5C16">
      <w:pPr>
        <w:pStyle w:val="GvdeMetni"/>
        <w:pBdr>
          <w:top w:val="single" w:sz="18" w:space="1" w:color="auto"/>
          <w:left w:val="single" w:sz="18" w:space="4" w:color="auto"/>
          <w:bottom w:val="single" w:sz="18" w:space="31" w:color="auto"/>
          <w:right w:val="single" w:sz="18" w:space="2" w:color="auto"/>
        </w:pBdr>
        <w:jc w:val="center"/>
        <w:rPr>
          <w:rFonts w:ascii="Times New Roman" w:hAnsi="Times New Roman"/>
          <w:b w:val="0"/>
          <w:noProof/>
          <w:sz w:val="48"/>
          <w:szCs w:val="48"/>
          <w:lang w:eastAsia="tr-TR"/>
        </w:rPr>
      </w:pPr>
    </w:p>
    <w:p w14:paraId="32148761" w14:textId="77777777" w:rsidR="000D011C" w:rsidRDefault="000D011C" w:rsidP="009D5C16">
      <w:pPr>
        <w:pStyle w:val="GvdeMetni"/>
        <w:pBdr>
          <w:top w:val="single" w:sz="18" w:space="1" w:color="auto"/>
          <w:left w:val="single" w:sz="18" w:space="4" w:color="auto"/>
          <w:bottom w:val="single" w:sz="18" w:space="31" w:color="auto"/>
          <w:right w:val="single" w:sz="18" w:space="2" w:color="auto"/>
        </w:pBdr>
        <w:jc w:val="center"/>
        <w:rPr>
          <w:rFonts w:ascii="Times New Roman" w:hAnsi="Times New Roman"/>
          <w:b w:val="0"/>
          <w:sz w:val="48"/>
          <w:szCs w:val="48"/>
        </w:rPr>
      </w:pPr>
    </w:p>
    <w:p w14:paraId="07BAAAA9" w14:textId="77777777" w:rsidR="00EB1D09" w:rsidRPr="000D011C" w:rsidRDefault="00EB1D09" w:rsidP="009D5C16">
      <w:pPr>
        <w:pStyle w:val="GvdeMetni"/>
        <w:pBdr>
          <w:top w:val="single" w:sz="18" w:space="1" w:color="auto"/>
          <w:left w:val="single" w:sz="18" w:space="4" w:color="auto"/>
          <w:bottom w:val="single" w:sz="18" w:space="31" w:color="auto"/>
          <w:right w:val="single" w:sz="18" w:space="2" w:color="auto"/>
        </w:pBdr>
        <w:jc w:val="center"/>
        <w:rPr>
          <w:rFonts w:ascii="Times New Roman" w:hAnsi="Times New Roman"/>
          <w:b w:val="0"/>
          <w:sz w:val="20"/>
        </w:rPr>
      </w:pPr>
    </w:p>
    <w:p w14:paraId="6DE30961" w14:textId="77777777" w:rsidR="00137323" w:rsidRPr="000D011C" w:rsidRDefault="00137323" w:rsidP="00137323">
      <w:pPr>
        <w:pStyle w:val="GvdeMetni"/>
        <w:pBdr>
          <w:top w:val="single" w:sz="18" w:space="1" w:color="auto"/>
          <w:left w:val="single" w:sz="18" w:space="4" w:color="auto"/>
          <w:bottom w:val="single" w:sz="18" w:space="31" w:color="auto"/>
          <w:right w:val="single" w:sz="18" w:space="2" w:color="auto"/>
        </w:pBdr>
        <w:jc w:val="center"/>
        <w:rPr>
          <w:rFonts w:ascii="Times New Roman" w:hAnsi="Times New Roman"/>
          <w:b w:val="0"/>
          <w:sz w:val="48"/>
          <w:szCs w:val="48"/>
        </w:rPr>
      </w:pPr>
    </w:p>
    <w:p w14:paraId="39EBBD6F" w14:textId="77777777" w:rsidR="00137323" w:rsidRPr="000D011C" w:rsidRDefault="00137323" w:rsidP="00137323">
      <w:pPr>
        <w:pStyle w:val="GvdeMetni"/>
        <w:pBdr>
          <w:top w:val="single" w:sz="18" w:space="1" w:color="auto"/>
          <w:left w:val="single" w:sz="18" w:space="4" w:color="auto"/>
          <w:bottom w:val="single" w:sz="18" w:space="31" w:color="auto"/>
          <w:right w:val="single" w:sz="18" w:space="2" w:color="auto"/>
        </w:pBdr>
        <w:jc w:val="center"/>
        <w:rPr>
          <w:rFonts w:ascii="Times New Roman" w:hAnsi="Times New Roman"/>
          <w:b w:val="0"/>
          <w:sz w:val="20"/>
        </w:rPr>
      </w:pPr>
    </w:p>
    <w:p w14:paraId="23CF1415" w14:textId="77777777" w:rsidR="00137323" w:rsidRPr="000D011C" w:rsidRDefault="00137323" w:rsidP="00137323">
      <w:pPr>
        <w:pStyle w:val="GvdeMetni"/>
        <w:pBdr>
          <w:top w:val="single" w:sz="18" w:space="1" w:color="auto"/>
          <w:left w:val="single" w:sz="18" w:space="4" w:color="auto"/>
          <w:bottom w:val="single" w:sz="18" w:space="31" w:color="auto"/>
          <w:right w:val="single" w:sz="18" w:space="2" w:color="auto"/>
        </w:pBdr>
        <w:spacing w:line="360" w:lineRule="auto"/>
        <w:jc w:val="center"/>
        <w:rPr>
          <w:rFonts w:ascii="Times New Roman" w:hAnsi="Times New Roman"/>
          <w:sz w:val="40"/>
          <w:szCs w:val="40"/>
        </w:rPr>
      </w:pPr>
      <w:r w:rsidRPr="000D011C">
        <w:rPr>
          <w:rFonts w:ascii="Times New Roman" w:hAnsi="Times New Roman"/>
          <w:sz w:val="40"/>
          <w:szCs w:val="40"/>
        </w:rPr>
        <w:t>T. C.</w:t>
      </w:r>
    </w:p>
    <w:p w14:paraId="5A422B6A" w14:textId="77777777" w:rsidR="00137323" w:rsidRPr="000D011C" w:rsidRDefault="00137323" w:rsidP="00137323">
      <w:pPr>
        <w:pStyle w:val="GvdeMetni"/>
        <w:pBdr>
          <w:top w:val="single" w:sz="18" w:space="1" w:color="auto"/>
          <w:left w:val="single" w:sz="18" w:space="4" w:color="auto"/>
          <w:bottom w:val="single" w:sz="18" w:space="31" w:color="auto"/>
          <w:right w:val="single" w:sz="18" w:space="2" w:color="auto"/>
        </w:pBdr>
        <w:spacing w:line="360" w:lineRule="auto"/>
        <w:jc w:val="center"/>
        <w:rPr>
          <w:rFonts w:ascii="Times New Roman" w:hAnsi="Times New Roman"/>
          <w:sz w:val="40"/>
          <w:szCs w:val="40"/>
        </w:rPr>
      </w:pPr>
      <w:r w:rsidRPr="000D011C">
        <w:rPr>
          <w:rFonts w:ascii="Times New Roman" w:hAnsi="Times New Roman"/>
          <w:sz w:val="40"/>
          <w:szCs w:val="40"/>
        </w:rPr>
        <w:t>ALANYA ALAADDİN KEYKUBAT ÜNİVERSİTESİ</w:t>
      </w:r>
    </w:p>
    <w:p w14:paraId="37886DC8" w14:textId="77777777" w:rsidR="00137323" w:rsidRPr="000D011C" w:rsidRDefault="00137323" w:rsidP="00137323">
      <w:pPr>
        <w:pStyle w:val="GvdeMetni"/>
        <w:pBdr>
          <w:top w:val="single" w:sz="18" w:space="1" w:color="auto"/>
          <w:left w:val="single" w:sz="18" w:space="4" w:color="auto"/>
          <w:bottom w:val="single" w:sz="18" w:space="31" w:color="auto"/>
          <w:right w:val="single" w:sz="18" w:space="2" w:color="auto"/>
        </w:pBdr>
        <w:spacing w:line="360" w:lineRule="auto"/>
        <w:jc w:val="center"/>
        <w:rPr>
          <w:rFonts w:ascii="Times New Roman" w:hAnsi="Times New Roman"/>
          <w:sz w:val="40"/>
          <w:szCs w:val="40"/>
        </w:rPr>
      </w:pPr>
      <w:r w:rsidRPr="000D011C">
        <w:rPr>
          <w:rFonts w:ascii="Times New Roman" w:hAnsi="Times New Roman"/>
          <w:sz w:val="40"/>
          <w:szCs w:val="40"/>
        </w:rPr>
        <w:t>MÜHENDİSLİK FAKÜLTESİ</w:t>
      </w:r>
    </w:p>
    <w:p w14:paraId="07E85732" w14:textId="23C81B5A" w:rsidR="00137323" w:rsidRPr="000D011C" w:rsidRDefault="00B11774" w:rsidP="00137323">
      <w:pPr>
        <w:pBdr>
          <w:top w:val="single" w:sz="18" w:space="1" w:color="auto"/>
          <w:left w:val="single" w:sz="18" w:space="4" w:color="auto"/>
          <w:bottom w:val="single" w:sz="18" w:space="31" w:color="auto"/>
          <w:right w:val="single" w:sz="18" w:space="2" w:color="auto"/>
        </w:pBdr>
        <w:spacing w:line="360" w:lineRule="auto"/>
        <w:jc w:val="center"/>
        <w:rPr>
          <w:sz w:val="40"/>
          <w:szCs w:val="40"/>
          <w:lang w:val="tr-TR"/>
        </w:rPr>
      </w:pPr>
      <w:r>
        <w:rPr>
          <w:sz w:val="40"/>
          <w:szCs w:val="40"/>
          <w:lang w:val="tr-TR"/>
        </w:rPr>
        <w:t>Bilgisayar</w:t>
      </w:r>
      <w:r w:rsidR="00137323" w:rsidRPr="000D011C">
        <w:rPr>
          <w:sz w:val="40"/>
          <w:szCs w:val="40"/>
          <w:lang w:val="tr-TR"/>
        </w:rPr>
        <w:t xml:space="preserve"> Mühendisliği Bölümü</w:t>
      </w:r>
    </w:p>
    <w:p w14:paraId="7765BBDA" w14:textId="77777777" w:rsidR="00137323" w:rsidRPr="000D011C" w:rsidRDefault="00137323" w:rsidP="00137323">
      <w:pPr>
        <w:pBdr>
          <w:top w:val="single" w:sz="18" w:space="1" w:color="auto"/>
          <w:left w:val="single" w:sz="18" w:space="4" w:color="auto"/>
          <w:bottom w:val="single" w:sz="18" w:space="31" w:color="auto"/>
          <w:right w:val="single" w:sz="18" w:space="2" w:color="auto"/>
        </w:pBdr>
        <w:jc w:val="center"/>
        <w:rPr>
          <w:sz w:val="48"/>
          <w:szCs w:val="48"/>
          <w:lang w:val="tr-TR"/>
        </w:rPr>
      </w:pPr>
    </w:p>
    <w:p w14:paraId="14E49E39" w14:textId="77777777" w:rsidR="00137323" w:rsidRDefault="00137323" w:rsidP="00137323">
      <w:pPr>
        <w:pBdr>
          <w:top w:val="single" w:sz="18" w:space="1" w:color="auto"/>
          <w:left w:val="single" w:sz="18" w:space="4" w:color="auto"/>
          <w:bottom w:val="single" w:sz="18" w:space="31" w:color="auto"/>
          <w:right w:val="single" w:sz="18" w:space="2" w:color="auto"/>
        </w:pBdr>
        <w:jc w:val="center"/>
        <w:rPr>
          <w:b/>
          <w:sz w:val="40"/>
          <w:lang w:val="tr-TR"/>
        </w:rPr>
      </w:pPr>
    </w:p>
    <w:p w14:paraId="2196A648" w14:textId="77777777" w:rsidR="00137323" w:rsidRPr="000D011C" w:rsidRDefault="00137323" w:rsidP="00137323">
      <w:pPr>
        <w:pBdr>
          <w:top w:val="single" w:sz="18" w:space="1" w:color="auto"/>
          <w:left w:val="single" w:sz="18" w:space="4" w:color="auto"/>
          <w:bottom w:val="single" w:sz="18" w:space="31" w:color="auto"/>
          <w:right w:val="single" w:sz="18" w:space="2" w:color="auto"/>
        </w:pBdr>
        <w:jc w:val="center"/>
        <w:rPr>
          <w:b/>
          <w:sz w:val="40"/>
          <w:lang w:val="tr-TR"/>
        </w:rPr>
      </w:pPr>
    </w:p>
    <w:p w14:paraId="2B75ED20" w14:textId="77777777" w:rsidR="00137323" w:rsidRPr="000D011C"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rPr>
      </w:pPr>
      <w:r w:rsidRPr="000D011C">
        <w:rPr>
          <w:rFonts w:ascii="Times New Roman" w:hAnsi="Times New Roman"/>
          <w:b w:val="0"/>
          <w:sz w:val="2"/>
          <w:szCs w:val="2"/>
        </w:rPr>
        <w:t>1</w:t>
      </w:r>
    </w:p>
    <w:p w14:paraId="6616BDB6" w14:textId="77777777" w:rsidR="00137323" w:rsidRPr="000D011C"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rPr>
      </w:pPr>
    </w:p>
    <w:p w14:paraId="1178EE33" w14:textId="77777777" w:rsidR="00137323" w:rsidRPr="000D011C"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rPr>
      </w:pPr>
    </w:p>
    <w:p w14:paraId="6756D066" w14:textId="77777777" w:rsidR="00137323" w:rsidRPr="000D011C"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rPr>
      </w:pPr>
    </w:p>
    <w:p w14:paraId="0885C9E7" w14:textId="77777777" w:rsidR="00137323" w:rsidRPr="000D011C"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rPr>
      </w:pPr>
    </w:p>
    <w:p w14:paraId="0F9F452A" w14:textId="77777777" w:rsidR="00137323" w:rsidRPr="000D011C"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rPr>
      </w:pPr>
    </w:p>
    <w:p w14:paraId="6C2D101B" w14:textId="77777777" w:rsidR="00137323" w:rsidRPr="000D011C"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rPr>
      </w:pPr>
    </w:p>
    <w:p w14:paraId="17CFD053" w14:textId="77777777" w:rsidR="00137323" w:rsidRPr="000D011C"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rPr>
      </w:pPr>
    </w:p>
    <w:p w14:paraId="1A77C504" w14:textId="77777777" w:rsidR="00137323" w:rsidRPr="000D011C"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rPr>
      </w:pPr>
    </w:p>
    <w:p w14:paraId="7FCDDB27" w14:textId="77777777" w:rsidR="00137323" w:rsidRPr="000D011C"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rPr>
      </w:pPr>
    </w:p>
    <w:p w14:paraId="175D69EC" w14:textId="77777777" w:rsidR="00137323" w:rsidRPr="000D011C"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rPr>
      </w:pPr>
    </w:p>
    <w:p w14:paraId="75B534DC" w14:textId="77777777" w:rsidR="00137323" w:rsidRPr="000D011C"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rPr>
      </w:pPr>
    </w:p>
    <w:p w14:paraId="43B9C99E" w14:textId="77777777" w:rsidR="00137323" w:rsidRPr="000D011C"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rPr>
      </w:pPr>
    </w:p>
    <w:p w14:paraId="4978893D" w14:textId="77777777" w:rsidR="00137323" w:rsidRPr="000D011C"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rPr>
      </w:pPr>
    </w:p>
    <w:p w14:paraId="3035D702" w14:textId="77777777" w:rsidR="00137323" w:rsidRPr="000D011C"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rPr>
      </w:pPr>
    </w:p>
    <w:p w14:paraId="1C862625" w14:textId="77777777" w:rsidR="00137323" w:rsidRPr="000D011C"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rPr>
      </w:pPr>
    </w:p>
    <w:p w14:paraId="617218AE" w14:textId="77777777" w:rsidR="00137323" w:rsidRPr="000D011C"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rPr>
      </w:pPr>
    </w:p>
    <w:p w14:paraId="7129B0BC" w14:textId="77777777" w:rsidR="00137323" w:rsidRPr="000D011C"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rPr>
      </w:pPr>
    </w:p>
    <w:p w14:paraId="676E2138" w14:textId="77777777" w:rsidR="00137323" w:rsidRPr="000D011C"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rPr>
      </w:pPr>
    </w:p>
    <w:p w14:paraId="06FD442E" w14:textId="77777777" w:rsidR="00137323" w:rsidRPr="000D011C"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rPr>
      </w:pPr>
    </w:p>
    <w:p w14:paraId="3D2D3C3A" w14:textId="77777777" w:rsidR="00137323" w:rsidRPr="000D011C"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rPr>
      </w:pPr>
    </w:p>
    <w:p w14:paraId="0B6C5AA9" w14:textId="77777777" w:rsidR="00137323" w:rsidRPr="000D011C"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rPr>
      </w:pPr>
    </w:p>
    <w:p w14:paraId="56DEB3D9" w14:textId="77777777" w:rsidR="00137323" w:rsidRPr="000D011C"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rPr>
      </w:pPr>
    </w:p>
    <w:p w14:paraId="38A67D59" w14:textId="77777777" w:rsidR="00137323" w:rsidRPr="000D011C"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rPr>
      </w:pPr>
    </w:p>
    <w:p w14:paraId="6623A04A" w14:textId="77777777" w:rsidR="00137323" w:rsidRPr="000D011C"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rPr>
      </w:pPr>
    </w:p>
    <w:p w14:paraId="7FC9125E" w14:textId="77777777" w:rsidR="00137323" w:rsidRPr="000D011C"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18"/>
          <w:szCs w:val="2"/>
        </w:rPr>
      </w:pPr>
    </w:p>
    <w:p w14:paraId="5FD29808" w14:textId="77777777" w:rsidR="00137323" w:rsidRPr="000D011C"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18"/>
          <w:szCs w:val="2"/>
        </w:rPr>
      </w:pPr>
    </w:p>
    <w:p w14:paraId="2D1F5CB9" w14:textId="77777777" w:rsidR="00137323" w:rsidRPr="000D011C"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18"/>
          <w:szCs w:val="2"/>
        </w:rPr>
      </w:pPr>
    </w:p>
    <w:p w14:paraId="2734FBAD" w14:textId="77777777" w:rsidR="00137323" w:rsidRPr="000D011C"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4"/>
          <w:szCs w:val="2"/>
        </w:rPr>
      </w:pPr>
    </w:p>
    <w:p w14:paraId="36A7E6DA" w14:textId="77777777" w:rsidR="00137323" w:rsidRPr="003D2412"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50"/>
          <w:szCs w:val="50"/>
        </w:rPr>
      </w:pPr>
    </w:p>
    <w:p w14:paraId="62500C37" w14:textId="73E47D16" w:rsidR="00137323" w:rsidRPr="003D2412" w:rsidRDefault="00EF3754"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sz w:val="50"/>
          <w:szCs w:val="50"/>
        </w:rPr>
      </w:pPr>
      <w:r>
        <w:rPr>
          <w:rFonts w:ascii="Times New Roman" w:hAnsi="Times New Roman"/>
          <w:sz w:val="50"/>
          <w:szCs w:val="50"/>
        </w:rPr>
        <w:t xml:space="preserve">BÖLÜM </w:t>
      </w:r>
      <w:r w:rsidR="00137323">
        <w:rPr>
          <w:rFonts w:ascii="Times New Roman" w:hAnsi="Times New Roman"/>
          <w:sz w:val="50"/>
          <w:szCs w:val="50"/>
        </w:rPr>
        <w:t>STAJ</w:t>
      </w:r>
      <w:r w:rsidR="00137323" w:rsidRPr="003D2412">
        <w:rPr>
          <w:rFonts w:ascii="Times New Roman" w:hAnsi="Times New Roman"/>
          <w:sz w:val="50"/>
          <w:szCs w:val="50"/>
        </w:rPr>
        <w:t xml:space="preserve"> UYGULAMA ESASLARI</w:t>
      </w:r>
    </w:p>
    <w:p w14:paraId="33F17DB6" w14:textId="77777777" w:rsidR="00137323" w:rsidRPr="000D011C" w:rsidRDefault="00137323" w:rsidP="00137323">
      <w:pPr>
        <w:pBdr>
          <w:top w:val="single" w:sz="18" w:space="1" w:color="auto"/>
          <w:left w:val="single" w:sz="18" w:space="4" w:color="auto"/>
          <w:bottom w:val="single" w:sz="18" w:space="31" w:color="auto"/>
          <w:right w:val="single" w:sz="18" w:space="2" w:color="auto"/>
        </w:pBdr>
        <w:rPr>
          <w:lang w:val="tr-TR"/>
        </w:rPr>
      </w:pPr>
    </w:p>
    <w:p w14:paraId="52707FE4" w14:textId="77777777" w:rsidR="00137323" w:rsidRPr="000D011C" w:rsidRDefault="00137323" w:rsidP="00137323">
      <w:pPr>
        <w:pBdr>
          <w:top w:val="single" w:sz="18" w:space="1" w:color="auto"/>
          <w:left w:val="single" w:sz="18" w:space="4" w:color="auto"/>
          <w:bottom w:val="single" w:sz="18" w:space="31" w:color="auto"/>
          <w:right w:val="single" w:sz="18" w:space="2" w:color="auto"/>
        </w:pBdr>
        <w:rPr>
          <w:lang w:val="tr-TR"/>
        </w:rPr>
      </w:pPr>
    </w:p>
    <w:p w14:paraId="2C3C67DA" w14:textId="77777777" w:rsidR="00137323" w:rsidRPr="000D011C" w:rsidRDefault="00137323" w:rsidP="00137323">
      <w:pPr>
        <w:pBdr>
          <w:top w:val="single" w:sz="18" w:space="1" w:color="auto"/>
          <w:left w:val="single" w:sz="18" w:space="4" w:color="auto"/>
          <w:bottom w:val="single" w:sz="18" w:space="31" w:color="auto"/>
          <w:right w:val="single" w:sz="18" w:space="2" w:color="auto"/>
        </w:pBdr>
        <w:rPr>
          <w:lang w:val="tr-TR"/>
        </w:rPr>
      </w:pPr>
    </w:p>
    <w:p w14:paraId="2468E625" w14:textId="77777777" w:rsidR="00137323" w:rsidRPr="000D011C" w:rsidRDefault="00137323" w:rsidP="00137323">
      <w:pPr>
        <w:pBdr>
          <w:top w:val="single" w:sz="18" w:space="1" w:color="auto"/>
          <w:left w:val="single" w:sz="18" w:space="4" w:color="auto"/>
          <w:bottom w:val="single" w:sz="18" w:space="31" w:color="auto"/>
          <w:right w:val="single" w:sz="18" w:space="2" w:color="auto"/>
        </w:pBdr>
        <w:rPr>
          <w:lang w:val="tr-TR"/>
        </w:rPr>
      </w:pPr>
    </w:p>
    <w:p w14:paraId="6751EC03" w14:textId="77777777" w:rsidR="00137323" w:rsidRPr="000D011C" w:rsidRDefault="00137323" w:rsidP="00137323">
      <w:pPr>
        <w:pBdr>
          <w:top w:val="single" w:sz="18" w:space="1" w:color="auto"/>
          <w:left w:val="single" w:sz="18" w:space="4" w:color="auto"/>
          <w:bottom w:val="single" w:sz="18" w:space="31" w:color="auto"/>
          <w:right w:val="single" w:sz="18" w:space="2" w:color="auto"/>
        </w:pBdr>
        <w:rPr>
          <w:lang w:val="tr-TR"/>
        </w:rPr>
      </w:pPr>
    </w:p>
    <w:p w14:paraId="4CD80F5F" w14:textId="77777777" w:rsidR="00137323" w:rsidRPr="000D011C" w:rsidRDefault="00137323" w:rsidP="00137323">
      <w:pPr>
        <w:pBdr>
          <w:top w:val="single" w:sz="18" w:space="1" w:color="auto"/>
          <w:left w:val="single" w:sz="18" w:space="4" w:color="auto"/>
          <w:bottom w:val="single" w:sz="18" w:space="31" w:color="auto"/>
          <w:right w:val="single" w:sz="18" w:space="2" w:color="auto"/>
        </w:pBdr>
        <w:jc w:val="center"/>
      </w:pPr>
    </w:p>
    <w:p w14:paraId="17D29903" w14:textId="77777777" w:rsidR="00137323" w:rsidRPr="000D011C" w:rsidRDefault="00137323" w:rsidP="00137323">
      <w:pPr>
        <w:pBdr>
          <w:top w:val="single" w:sz="18" w:space="1" w:color="auto"/>
          <w:left w:val="single" w:sz="18" w:space="4" w:color="auto"/>
          <w:bottom w:val="single" w:sz="18" w:space="31" w:color="auto"/>
          <w:right w:val="single" w:sz="18" w:space="2" w:color="auto"/>
        </w:pBdr>
        <w:jc w:val="center"/>
        <w:rPr>
          <w:b/>
          <w:sz w:val="40"/>
          <w:lang w:val="tr-TR"/>
        </w:rPr>
      </w:pPr>
    </w:p>
    <w:p w14:paraId="0544D858" w14:textId="77777777" w:rsidR="00137323" w:rsidRPr="000D011C" w:rsidRDefault="00137323" w:rsidP="00137323">
      <w:pPr>
        <w:pBdr>
          <w:top w:val="single" w:sz="18" w:space="1" w:color="auto"/>
          <w:left w:val="single" w:sz="18" w:space="4" w:color="auto"/>
          <w:bottom w:val="single" w:sz="18" w:space="31" w:color="auto"/>
          <w:right w:val="single" w:sz="18" w:space="2" w:color="auto"/>
        </w:pBdr>
        <w:jc w:val="center"/>
        <w:rPr>
          <w:b/>
          <w:sz w:val="40"/>
          <w:lang w:val="tr-TR"/>
        </w:rPr>
      </w:pPr>
    </w:p>
    <w:p w14:paraId="3D2C49B0" w14:textId="77777777" w:rsidR="00137323" w:rsidRPr="000D011C" w:rsidRDefault="00137323" w:rsidP="00137323">
      <w:pPr>
        <w:pBdr>
          <w:top w:val="single" w:sz="18" w:space="1" w:color="auto"/>
          <w:left w:val="single" w:sz="18" w:space="4" w:color="auto"/>
          <w:bottom w:val="single" w:sz="18" w:space="31" w:color="auto"/>
          <w:right w:val="single" w:sz="18" w:space="2" w:color="auto"/>
        </w:pBdr>
        <w:jc w:val="center"/>
        <w:rPr>
          <w:b/>
          <w:sz w:val="40"/>
          <w:lang w:val="tr-TR"/>
        </w:rPr>
      </w:pPr>
    </w:p>
    <w:p w14:paraId="6713B4BC" w14:textId="77777777" w:rsidR="00137323" w:rsidRPr="000D011C" w:rsidRDefault="00137323" w:rsidP="00137323">
      <w:pPr>
        <w:pBdr>
          <w:top w:val="single" w:sz="18" w:space="1" w:color="auto"/>
          <w:left w:val="single" w:sz="18" w:space="4" w:color="auto"/>
          <w:bottom w:val="single" w:sz="18" w:space="31" w:color="auto"/>
          <w:right w:val="single" w:sz="18" w:space="2" w:color="auto"/>
        </w:pBdr>
        <w:jc w:val="center"/>
        <w:rPr>
          <w:b/>
          <w:sz w:val="40"/>
          <w:lang w:val="tr-TR"/>
        </w:rPr>
      </w:pPr>
    </w:p>
    <w:p w14:paraId="7A097B4B" w14:textId="77777777" w:rsidR="00137323" w:rsidRPr="000D011C" w:rsidRDefault="00137323" w:rsidP="00137323">
      <w:pPr>
        <w:pBdr>
          <w:top w:val="single" w:sz="18" w:space="1" w:color="auto"/>
          <w:left w:val="single" w:sz="18" w:space="4" w:color="auto"/>
          <w:bottom w:val="single" w:sz="18" w:space="31" w:color="auto"/>
          <w:right w:val="single" w:sz="18" w:space="2" w:color="auto"/>
        </w:pBdr>
        <w:jc w:val="center"/>
        <w:rPr>
          <w:b/>
          <w:sz w:val="40"/>
          <w:lang w:val="tr-TR"/>
        </w:rPr>
      </w:pPr>
    </w:p>
    <w:p w14:paraId="1EAE7265" w14:textId="77777777" w:rsidR="00137323" w:rsidRDefault="00137323" w:rsidP="00137323">
      <w:pPr>
        <w:pBdr>
          <w:top w:val="single" w:sz="18" w:space="1" w:color="auto"/>
          <w:left w:val="single" w:sz="18" w:space="4" w:color="auto"/>
          <w:bottom w:val="single" w:sz="18" w:space="31" w:color="auto"/>
          <w:right w:val="single" w:sz="18" w:space="2" w:color="auto"/>
        </w:pBdr>
        <w:jc w:val="center"/>
        <w:rPr>
          <w:b/>
          <w:sz w:val="32"/>
          <w:szCs w:val="32"/>
          <w:lang w:val="tr-TR"/>
        </w:rPr>
      </w:pPr>
    </w:p>
    <w:p w14:paraId="25674497" w14:textId="77777777" w:rsidR="00137323" w:rsidRDefault="00137323" w:rsidP="00137323">
      <w:pPr>
        <w:pBdr>
          <w:top w:val="single" w:sz="18" w:space="1" w:color="auto"/>
          <w:left w:val="single" w:sz="18" w:space="4" w:color="auto"/>
          <w:bottom w:val="single" w:sz="18" w:space="31" w:color="auto"/>
          <w:right w:val="single" w:sz="18" w:space="2" w:color="auto"/>
        </w:pBdr>
        <w:jc w:val="center"/>
        <w:rPr>
          <w:b/>
          <w:sz w:val="32"/>
          <w:szCs w:val="32"/>
          <w:lang w:val="tr-TR"/>
        </w:rPr>
      </w:pPr>
    </w:p>
    <w:p w14:paraId="58CBD4C5" w14:textId="5184DDD7" w:rsidR="00137323" w:rsidRPr="003D2412" w:rsidRDefault="00137323" w:rsidP="00137323">
      <w:pPr>
        <w:pBdr>
          <w:top w:val="single" w:sz="18" w:space="1" w:color="auto"/>
          <w:left w:val="single" w:sz="18" w:space="4" w:color="auto"/>
          <w:bottom w:val="single" w:sz="18" w:space="31" w:color="auto"/>
          <w:right w:val="single" w:sz="18" w:space="2" w:color="auto"/>
        </w:pBdr>
        <w:jc w:val="center"/>
        <w:rPr>
          <w:b/>
          <w:sz w:val="32"/>
          <w:szCs w:val="32"/>
          <w:lang w:val="tr-TR"/>
        </w:rPr>
      </w:pPr>
      <w:r w:rsidRPr="003D2412">
        <w:rPr>
          <w:b/>
          <w:sz w:val="32"/>
          <w:szCs w:val="32"/>
          <w:lang w:val="tr-TR"/>
        </w:rPr>
        <w:t>Alanya, 20</w:t>
      </w:r>
      <w:r w:rsidR="009B4A4F">
        <w:rPr>
          <w:b/>
          <w:sz w:val="32"/>
          <w:szCs w:val="32"/>
          <w:lang w:val="tr-TR"/>
        </w:rPr>
        <w:t>22</w:t>
      </w:r>
    </w:p>
    <w:p w14:paraId="2AEF198E" w14:textId="77777777" w:rsidR="0020269A" w:rsidRPr="000D011C" w:rsidRDefault="0020269A" w:rsidP="00E62B07">
      <w:pPr>
        <w:spacing w:line="360" w:lineRule="auto"/>
        <w:jc w:val="center"/>
        <w:rPr>
          <w:b/>
          <w:sz w:val="24"/>
          <w:lang w:val="tr-TR"/>
        </w:rPr>
      </w:pPr>
    </w:p>
    <w:p w14:paraId="30898929" w14:textId="77777777" w:rsidR="00137323" w:rsidRPr="000D011C" w:rsidRDefault="00137323" w:rsidP="00137323">
      <w:pPr>
        <w:spacing w:line="360" w:lineRule="auto"/>
        <w:jc w:val="center"/>
        <w:rPr>
          <w:b/>
          <w:sz w:val="24"/>
          <w:lang w:val="tr-TR"/>
        </w:rPr>
      </w:pPr>
      <w:r w:rsidRPr="000D011C">
        <w:rPr>
          <w:b/>
          <w:sz w:val="24"/>
          <w:lang w:val="tr-TR"/>
        </w:rPr>
        <w:lastRenderedPageBreak/>
        <w:t>T.C.</w:t>
      </w:r>
    </w:p>
    <w:p w14:paraId="275FA47E" w14:textId="77777777" w:rsidR="00137323" w:rsidRPr="000D011C" w:rsidRDefault="00137323" w:rsidP="00137323">
      <w:pPr>
        <w:spacing w:line="360" w:lineRule="auto"/>
        <w:jc w:val="center"/>
        <w:rPr>
          <w:b/>
          <w:sz w:val="24"/>
          <w:lang w:val="tr-TR"/>
        </w:rPr>
      </w:pPr>
      <w:r>
        <w:rPr>
          <w:b/>
          <w:sz w:val="24"/>
          <w:lang w:val="tr-TR"/>
        </w:rPr>
        <w:t>ALANYA ALAADDİN KEYKUBAT</w:t>
      </w:r>
      <w:r w:rsidRPr="000D011C">
        <w:rPr>
          <w:b/>
          <w:sz w:val="24"/>
          <w:lang w:val="tr-TR"/>
        </w:rPr>
        <w:t xml:space="preserve"> ÜNİVERSİTESİ</w:t>
      </w:r>
    </w:p>
    <w:p w14:paraId="1B362AE6" w14:textId="77777777" w:rsidR="00137323" w:rsidRPr="000D011C" w:rsidRDefault="00137323" w:rsidP="00137323">
      <w:pPr>
        <w:tabs>
          <w:tab w:val="left" w:pos="1560"/>
        </w:tabs>
        <w:spacing w:line="360" w:lineRule="auto"/>
        <w:jc w:val="center"/>
        <w:rPr>
          <w:b/>
          <w:sz w:val="24"/>
          <w:lang w:val="tr-TR"/>
        </w:rPr>
      </w:pPr>
      <w:r w:rsidRPr="000D011C">
        <w:rPr>
          <w:b/>
          <w:sz w:val="24"/>
          <w:lang w:val="tr-TR"/>
        </w:rPr>
        <w:t>MÜHENDİSLİK FAKÜLTESİ</w:t>
      </w:r>
    </w:p>
    <w:p w14:paraId="08188B15" w14:textId="1628CDB8" w:rsidR="00137323" w:rsidRPr="000D011C" w:rsidRDefault="00A1250D" w:rsidP="00137323">
      <w:pPr>
        <w:spacing w:line="360" w:lineRule="auto"/>
        <w:jc w:val="center"/>
        <w:rPr>
          <w:b/>
          <w:sz w:val="24"/>
          <w:lang w:val="tr-TR"/>
        </w:rPr>
      </w:pPr>
      <w:r>
        <w:rPr>
          <w:b/>
          <w:sz w:val="24"/>
          <w:lang w:val="tr-TR"/>
        </w:rPr>
        <w:t>BİLGİSAYAR</w:t>
      </w:r>
      <w:r w:rsidR="00137323" w:rsidRPr="000D011C">
        <w:rPr>
          <w:b/>
          <w:sz w:val="24"/>
          <w:lang w:val="tr-TR"/>
        </w:rPr>
        <w:t xml:space="preserve"> MÜHENDİSLİĞİ BÖLÜMÜ</w:t>
      </w:r>
    </w:p>
    <w:p w14:paraId="309C49B8" w14:textId="77777777" w:rsidR="00137323" w:rsidRDefault="00137323" w:rsidP="00137323">
      <w:pPr>
        <w:spacing w:line="360" w:lineRule="auto"/>
        <w:jc w:val="center"/>
        <w:rPr>
          <w:b/>
          <w:sz w:val="24"/>
          <w:lang w:val="tr-TR"/>
        </w:rPr>
      </w:pPr>
    </w:p>
    <w:p w14:paraId="76C4EE4F" w14:textId="77777777" w:rsidR="00137323" w:rsidRDefault="00137323" w:rsidP="00137323">
      <w:pPr>
        <w:spacing w:line="360" w:lineRule="auto"/>
        <w:jc w:val="center"/>
        <w:rPr>
          <w:b/>
          <w:sz w:val="24"/>
          <w:lang w:val="tr-TR"/>
        </w:rPr>
      </w:pPr>
      <w:r w:rsidRPr="00EF3754">
        <w:rPr>
          <w:b/>
          <w:sz w:val="24"/>
          <w:lang w:val="tr-TR"/>
        </w:rPr>
        <w:t>STAJ</w:t>
      </w:r>
      <w:r w:rsidRPr="000D011C">
        <w:rPr>
          <w:b/>
          <w:sz w:val="24"/>
          <w:lang w:val="tr-TR"/>
        </w:rPr>
        <w:t xml:space="preserve"> UYGULAMA ESASLARI</w:t>
      </w:r>
    </w:p>
    <w:p w14:paraId="7BF73E10" w14:textId="77777777" w:rsidR="00137323" w:rsidRPr="000D011C" w:rsidRDefault="00137323" w:rsidP="00137323">
      <w:pPr>
        <w:spacing w:before="240" w:line="360" w:lineRule="auto"/>
        <w:rPr>
          <w:b/>
          <w:sz w:val="24"/>
          <w:lang w:val="tr-TR"/>
        </w:rPr>
      </w:pPr>
      <w:r>
        <w:rPr>
          <w:b/>
          <w:sz w:val="24"/>
          <w:lang w:val="tr-TR"/>
        </w:rPr>
        <w:t>AMAÇ</w:t>
      </w:r>
    </w:p>
    <w:p w14:paraId="5714E545" w14:textId="77777777" w:rsidR="00137323" w:rsidRDefault="00137323" w:rsidP="00137323">
      <w:pPr>
        <w:spacing w:line="360" w:lineRule="auto"/>
        <w:jc w:val="both"/>
        <w:rPr>
          <w:b/>
          <w:sz w:val="24"/>
          <w:lang w:val="tr-TR"/>
        </w:rPr>
      </w:pPr>
      <w:r>
        <w:rPr>
          <w:b/>
          <w:sz w:val="24"/>
          <w:lang w:val="tr-TR"/>
        </w:rPr>
        <w:t>Madde 1</w:t>
      </w:r>
    </w:p>
    <w:p w14:paraId="57AC72D7" w14:textId="4E0B2A51" w:rsidR="00137323" w:rsidRDefault="00137323" w:rsidP="00137323">
      <w:pPr>
        <w:spacing w:line="360" w:lineRule="auto"/>
        <w:jc w:val="both"/>
        <w:rPr>
          <w:sz w:val="24"/>
          <w:lang w:val="tr-TR"/>
        </w:rPr>
      </w:pPr>
      <w:r>
        <w:rPr>
          <w:sz w:val="24"/>
          <w:lang w:val="tr-TR"/>
        </w:rPr>
        <w:t>Stajın</w:t>
      </w:r>
      <w:r w:rsidRPr="009C0789">
        <w:rPr>
          <w:sz w:val="24"/>
          <w:lang w:val="tr-TR"/>
        </w:rPr>
        <w:t xml:space="preserve"> amacı, </w:t>
      </w:r>
      <w:r w:rsidR="00F741B1">
        <w:rPr>
          <w:sz w:val="24"/>
          <w:lang w:val="tr-TR"/>
        </w:rPr>
        <w:t>Bilgisayar</w:t>
      </w:r>
      <w:r w:rsidRPr="009C0789">
        <w:rPr>
          <w:sz w:val="24"/>
          <w:lang w:val="tr-TR"/>
        </w:rPr>
        <w:t xml:space="preserve"> Mühendisliği bölümü öğrencilerinin derslerde gördüğü bilgi ve becerileri pratik çalışmayla pekiştirmesi, kuruluşları yerinde tanıması, bu kuruluşlarda bizzat çalışarak gözlem yapması ve yeni kazanımlar elde etmesidir.</w:t>
      </w:r>
      <w:r>
        <w:rPr>
          <w:sz w:val="24"/>
          <w:lang w:val="tr-TR"/>
        </w:rPr>
        <w:t xml:space="preserve"> </w:t>
      </w:r>
      <w:r w:rsidRPr="00EF3754">
        <w:rPr>
          <w:sz w:val="24"/>
          <w:lang w:val="tr-TR"/>
        </w:rPr>
        <w:t>Bu esaslar 201</w:t>
      </w:r>
      <w:r w:rsidR="00EF3754" w:rsidRPr="00EF3754">
        <w:rPr>
          <w:sz w:val="24"/>
          <w:lang w:val="tr-TR"/>
        </w:rPr>
        <w:t>6</w:t>
      </w:r>
      <w:r w:rsidRPr="00EF3754">
        <w:rPr>
          <w:sz w:val="24"/>
          <w:lang w:val="tr-TR"/>
        </w:rPr>
        <w:t>-201</w:t>
      </w:r>
      <w:r w:rsidR="00EF3754" w:rsidRPr="00EF3754">
        <w:rPr>
          <w:sz w:val="24"/>
          <w:lang w:val="tr-TR"/>
        </w:rPr>
        <w:t>7</w:t>
      </w:r>
      <w:r w:rsidRPr="00EF3754">
        <w:rPr>
          <w:sz w:val="24"/>
          <w:lang w:val="tr-TR"/>
        </w:rPr>
        <w:t xml:space="preserve"> öğretim yılı </w:t>
      </w:r>
      <w:r w:rsidR="00EF3754" w:rsidRPr="00EF3754">
        <w:rPr>
          <w:sz w:val="24"/>
          <w:lang w:val="tr-TR"/>
        </w:rPr>
        <w:t>güz</w:t>
      </w:r>
      <w:r w:rsidRPr="00EF3754">
        <w:rPr>
          <w:sz w:val="24"/>
          <w:lang w:val="tr-TR"/>
        </w:rPr>
        <w:t xml:space="preserve"> yarıyılı ve sonrası müfredata bağlı öğrenciler için geçerlidir.</w:t>
      </w:r>
    </w:p>
    <w:p w14:paraId="0DBE75BB" w14:textId="77777777" w:rsidR="00137323" w:rsidRDefault="00137323" w:rsidP="00137323">
      <w:pPr>
        <w:spacing w:line="360" w:lineRule="auto"/>
        <w:jc w:val="both"/>
        <w:rPr>
          <w:sz w:val="24"/>
          <w:lang w:val="tr-TR"/>
        </w:rPr>
      </w:pPr>
    </w:p>
    <w:p w14:paraId="5EB72F52" w14:textId="77777777" w:rsidR="00137323" w:rsidRPr="00E85BA4" w:rsidRDefault="00137323" w:rsidP="00137323">
      <w:pPr>
        <w:spacing w:line="360" w:lineRule="auto"/>
        <w:jc w:val="both"/>
        <w:rPr>
          <w:b/>
          <w:sz w:val="24"/>
          <w:lang w:val="tr-TR"/>
        </w:rPr>
      </w:pPr>
      <w:r w:rsidRPr="00E85BA4">
        <w:rPr>
          <w:b/>
          <w:sz w:val="24"/>
          <w:lang w:val="tr-TR"/>
        </w:rPr>
        <w:t>STAJ SÜRESİ</w:t>
      </w:r>
    </w:p>
    <w:p w14:paraId="349F32F5" w14:textId="77777777" w:rsidR="00137323" w:rsidRDefault="00137323" w:rsidP="00137323">
      <w:pPr>
        <w:spacing w:line="360" w:lineRule="auto"/>
        <w:jc w:val="both"/>
        <w:rPr>
          <w:b/>
          <w:sz w:val="24"/>
          <w:lang w:val="tr-TR"/>
        </w:rPr>
      </w:pPr>
      <w:r w:rsidRPr="000D011C">
        <w:rPr>
          <w:b/>
          <w:sz w:val="24"/>
          <w:lang w:val="tr-TR"/>
        </w:rPr>
        <w:t>Madde 2</w:t>
      </w:r>
    </w:p>
    <w:p w14:paraId="7DD009A3" w14:textId="16571F2F" w:rsidR="00137323" w:rsidRDefault="00EF3754" w:rsidP="00137323">
      <w:pPr>
        <w:spacing w:line="360" w:lineRule="auto"/>
        <w:jc w:val="both"/>
        <w:rPr>
          <w:sz w:val="24"/>
          <w:lang w:val="tr-TR"/>
        </w:rPr>
      </w:pPr>
      <w:r>
        <w:rPr>
          <w:sz w:val="24"/>
          <w:lang w:val="tr-TR"/>
        </w:rPr>
        <w:t>Her bir staj</w:t>
      </w:r>
      <w:r w:rsidR="00137323" w:rsidRPr="009C0789">
        <w:rPr>
          <w:sz w:val="24"/>
          <w:lang w:val="tr-TR"/>
        </w:rPr>
        <w:t xml:space="preserve"> için çalışma süre</w:t>
      </w:r>
      <w:r>
        <w:rPr>
          <w:sz w:val="24"/>
          <w:lang w:val="tr-TR"/>
        </w:rPr>
        <w:t>leri</w:t>
      </w:r>
      <w:r w:rsidR="00137323" w:rsidRPr="009C0789">
        <w:rPr>
          <w:sz w:val="24"/>
          <w:lang w:val="tr-TR"/>
        </w:rPr>
        <w:t xml:space="preserve"> </w:t>
      </w:r>
      <w:r>
        <w:rPr>
          <w:sz w:val="24"/>
          <w:lang w:val="tr-TR"/>
        </w:rPr>
        <w:t xml:space="preserve">Rafet Kayış Mühendislik Fakültesi Staj </w:t>
      </w:r>
      <w:proofErr w:type="spellStart"/>
      <w:r>
        <w:rPr>
          <w:sz w:val="24"/>
          <w:lang w:val="tr-TR"/>
        </w:rPr>
        <w:t>Esasla</w:t>
      </w:r>
      <w:r w:rsidR="00755660">
        <w:rPr>
          <w:sz w:val="24"/>
          <w:lang w:val="tr-TR"/>
        </w:rPr>
        <w:t>rı’na</w:t>
      </w:r>
      <w:proofErr w:type="spellEnd"/>
      <w:r w:rsidR="00755660">
        <w:rPr>
          <w:sz w:val="24"/>
          <w:lang w:val="tr-TR"/>
        </w:rPr>
        <w:t xml:space="preserve"> uygun olarak belirlen</w:t>
      </w:r>
      <w:r>
        <w:rPr>
          <w:sz w:val="24"/>
          <w:lang w:val="tr-TR"/>
        </w:rPr>
        <w:t xml:space="preserve">ir. </w:t>
      </w:r>
    </w:p>
    <w:p w14:paraId="5FE2847D" w14:textId="77777777" w:rsidR="00EF3754" w:rsidRDefault="00EF3754" w:rsidP="00137323">
      <w:pPr>
        <w:spacing w:line="360" w:lineRule="auto"/>
        <w:jc w:val="both"/>
        <w:rPr>
          <w:sz w:val="24"/>
          <w:lang w:val="tr-TR"/>
        </w:rPr>
      </w:pPr>
    </w:p>
    <w:p w14:paraId="310EBACF" w14:textId="0B7AB7D5" w:rsidR="00137323" w:rsidRDefault="00137323" w:rsidP="00137323">
      <w:pPr>
        <w:spacing w:line="360" w:lineRule="auto"/>
        <w:jc w:val="both"/>
        <w:rPr>
          <w:b/>
          <w:sz w:val="24"/>
          <w:lang w:val="tr-TR"/>
        </w:rPr>
      </w:pPr>
      <w:r w:rsidRPr="00675382">
        <w:rPr>
          <w:b/>
          <w:sz w:val="24"/>
          <w:lang w:val="tr-TR"/>
        </w:rPr>
        <w:t xml:space="preserve">STAJ </w:t>
      </w:r>
      <w:r w:rsidR="00E24FEE">
        <w:rPr>
          <w:b/>
          <w:sz w:val="24"/>
          <w:lang w:val="tr-TR"/>
        </w:rPr>
        <w:t xml:space="preserve">TÜRÜ </w:t>
      </w:r>
    </w:p>
    <w:p w14:paraId="3B7F1992" w14:textId="0AF32106" w:rsidR="00E24FEE" w:rsidRDefault="00E24FEE" w:rsidP="00137323">
      <w:pPr>
        <w:spacing w:line="360" w:lineRule="auto"/>
        <w:jc w:val="both"/>
        <w:rPr>
          <w:b/>
          <w:sz w:val="24"/>
          <w:lang w:val="tr-TR"/>
        </w:rPr>
      </w:pPr>
      <w:r>
        <w:rPr>
          <w:b/>
          <w:sz w:val="24"/>
          <w:lang w:val="tr-TR"/>
        </w:rPr>
        <w:t>Madde 3</w:t>
      </w:r>
    </w:p>
    <w:p w14:paraId="729F6B16" w14:textId="77777777" w:rsidR="00755660" w:rsidRDefault="00137323" w:rsidP="00137323">
      <w:pPr>
        <w:spacing w:line="360" w:lineRule="auto"/>
        <w:jc w:val="both"/>
        <w:rPr>
          <w:sz w:val="24"/>
          <w:lang w:val="tr-TR"/>
        </w:rPr>
      </w:pPr>
      <w:r w:rsidRPr="009C0789">
        <w:rPr>
          <w:sz w:val="24"/>
          <w:lang w:val="tr-TR"/>
        </w:rPr>
        <w:t xml:space="preserve">Birim dışı uygulama, </w:t>
      </w:r>
      <w:r w:rsidR="00E24FEE">
        <w:rPr>
          <w:sz w:val="24"/>
          <w:lang w:val="tr-TR"/>
        </w:rPr>
        <w:t xml:space="preserve">Donanım ve Yazılım olmak üzere iki türlüdür. En az bir Yazılım Stajı yapılması zorunludur. </w:t>
      </w:r>
    </w:p>
    <w:p w14:paraId="61E4E9BC" w14:textId="77777777" w:rsidR="00755660" w:rsidRDefault="00755660" w:rsidP="00137323">
      <w:pPr>
        <w:spacing w:line="360" w:lineRule="auto"/>
        <w:jc w:val="both"/>
        <w:rPr>
          <w:sz w:val="24"/>
          <w:lang w:val="tr-TR"/>
        </w:rPr>
      </w:pPr>
    </w:p>
    <w:p w14:paraId="5A417EFE" w14:textId="77777777" w:rsidR="00755660" w:rsidRPr="00755660" w:rsidRDefault="00755660" w:rsidP="00137323">
      <w:pPr>
        <w:spacing w:line="360" w:lineRule="auto"/>
        <w:jc w:val="both"/>
        <w:rPr>
          <w:b/>
          <w:sz w:val="24"/>
          <w:lang w:val="tr-TR"/>
        </w:rPr>
      </w:pPr>
      <w:r w:rsidRPr="00755660">
        <w:rPr>
          <w:b/>
          <w:sz w:val="24"/>
          <w:lang w:val="tr-TR"/>
        </w:rPr>
        <w:t xml:space="preserve">STAJ ZAMANI </w:t>
      </w:r>
    </w:p>
    <w:p w14:paraId="527E7C90" w14:textId="77777777" w:rsidR="00755660" w:rsidRPr="00755660" w:rsidRDefault="00755660" w:rsidP="00137323">
      <w:pPr>
        <w:spacing w:line="360" w:lineRule="auto"/>
        <w:jc w:val="both"/>
        <w:rPr>
          <w:b/>
          <w:sz w:val="24"/>
          <w:lang w:val="tr-TR"/>
        </w:rPr>
      </w:pPr>
      <w:r w:rsidRPr="00755660">
        <w:rPr>
          <w:b/>
          <w:sz w:val="24"/>
          <w:lang w:val="tr-TR"/>
        </w:rPr>
        <w:t>Madde 4</w:t>
      </w:r>
    </w:p>
    <w:p w14:paraId="27BDD583" w14:textId="0990CA8A" w:rsidR="00137323" w:rsidRDefault="00E24FEE" w:rsidP="00137323">
      <w:pPr>
        <w:spacing w:line="360" w:lineRule="auto"/>
        <w:jc w:val="both"/>
        <w:rPr>
          <w:b/>
          <w:sz w:val="24"/>
          <w:u w:val="single"/>
          <w:lang w:val="tr-TR"/>
        </w:rPr>
      </w:pPr>
      <w:r>
        <w:rPr>
          <w:sz w:val="24"/>
          <w:lang w:val="tr-TR"/>
        </w:rPr>
        <w:t>Birim dışı uygulama, e</w:t>
      </w:r>
      <w:r w:rsidR="00137323" w:rsidRPr="009C0789">
        <w:rPr>
          <w:sz w:val="24"/>
          <w:lang w:val="tr-TR"/>
        </w:rPr>
        <w:t xml:space="preserve">n erken dördüncü yarıyılın sonunda </w:t>
      </w:r>
      <w:r w:rsidR="00137323">
        <w:rPr>
          <w:sz w:val="24"/>
          <w:lang w:val="tr-TR"/>
        </w:rPr>
        <w:t>Staj I (</w:t>
      </w:r>
      <w:r w:rsidR="00F741B1">
        <w:rPr>
          <w:sz w:val="24"/>
          <w:lang w:val="tr-TR"/>
        </w:rPr>
        <w:t>Donanım</w:t>
      </w:r>
      <w:r w:rsidR="003A29C9">
        <w:rPr>
          <w:sz w:val="24"/>
          <w:lang w:val="tr-TR"/>
        </w:rPr>
        <w:t>/Yazılım</w:t>
      </w:r>
      <w:r w:rsidR="00137323">
        <w:rPr>
          <w:sz w:val="24"/>
          <w:lang w:val="tr-TR"/>
        </w:rPr>
        <w:t>)</w:t>
      </w:r>
      <w:r w:rsidR="00137323" w:rsidRPr="009C0789">
        <w:rPr>
          <w:sz w:val="24"/>
          <w:lang w:val="tr-TR"/>
        </w:rPr>
        <w:t xml:space="preserve"> ve en erken altıncı yarıyıl sonunda </w:t>
      </w:r>
      <w:r w:rsidR="00137323">
        <w:rPr>
          <w:sz w:val="24"/>
          <w:lang w:val="tr-TR"/>
        </w:rPr>
        <w:t>Staj II (</w:t>
      </w:r>
      <w:r w:rsidR="003A29C9">
        <w:rPr>
          <w:sz w:val="24"/>
          <w:lang w:val="tr-TR"/>
        </w:rPr>
        <w:t>Donanım/Yazılım</w:t>
      </w:r>
      <w:r w:rsidR="00137323">
        <w:rPr>
          <w:sz w:val="24"/>
          <w:lang w:val="tr-TR"/>
        </w:rPr>
        <w:t>)</w:t>
      </w:r>
      <w:r w:rsidR="00755660">
        <w:rPr>
          <w:sz w:val="24"/>
          <w:lang w:val="tr-TR"/>
        </w:rPr>
        <w:t xml:space="preserve"> olmak üzere ikiye ayrıl</w:t>
      </w:r>
      <w:r w:rsidR="00137323" w:rsidRPr="009C0789">
        <w:rPr>
          <w:sz w:val="24"/>
          <w:lang w:val="tr-TR"/>
        </w:rPr>
        <w:t xml:space="preserve">ır. </w:t>
      </w:r>
    </w:p>
    <w:p w14:paraId="38B4D04B" w14:textId="77777777" w:rsidR="00137323" w:rsidRPr="009C0789" w:rsidRDefault="00137323" w:rsidP="00137323">
      <w:pPr>
        <w:spacing w:line="360" w:lineRule="auto"/>
        <w:jc w:val="both"/>
        <w:rPr>
          <w:b/>
          <w:sz w:val="24"/>
          <w:u w:val="single"/>
          <w:lang w:val="tr-TR"/>
        </w:rPr>
      </w:pPr>
    </w:p>
    <w:p w14:paraId="0BA78E96" w14:textId="77777777" w:rsidR="00137323" w:rsidRPr="00F4644B" w:rsidRDefault="00137323" w:rsidP="00137323">
      <w:pPr>
        <w:spacing w:line="360" w:lineRule="auto"/>
        <w:jc w:val="both"/>
        <w:rPr>
          <w:b/>
          <w:sz w:val="24"/>
          <w:lang w:val="tr-TR"/>
        </w:rPr>
      </w:pPr>
      <w:r w:rsidRPr="00F4644B">
        <w:rPr>
          <w:b/>
          <w:sz w:val="24"/>
          <w:lang w:val="tr-TR"/>
        </w:rPr>
        <w:t>TEMEL PRENSİPLER</w:t>
      </w:r>
    </w:p>
    <w:p w14:paraId="3615D2F4" w14:textId="40507E7C" w:rsidR="00137323" w:rsidRDefault="00137323" w:rsidP="00137323">
      <w:pPr>
        <w:spacing w:line="360" w:lineRule="auto"/>
        <w:jc w:val="both"/>
        <w:rPr>
          <w:b/>
          <w:sz w:val="24"/>
          <w:lang w:val="tr-TR"/>
        </w:rPr>
      </w:pPr>
      <w:r w:rsidRPr="00F4644B">
        <w:rPr>
          <w:b/>
          <w:sz w:val="24"/>
          <w:lang w:val="tr-TR"/>
        </w:rPr>
        <w:t xml:space="preserve">Madde </w:t>
      </w:r>
      <w:r w:rsidR="00755660">
        <w:rPr>
          <w:b/>
          <w:sz w:val="24"/>
          <w:lang w:val="tr-TR"/>
        </w:rPr>
        <w:t>5</w:t>
      </w:r>
    </w:p>
    <w:p w14:paraId="556C4436" w14:textId="3E98A5A9" w:rsidR="00EF3754" w:rsidRPr="00EF3754" w:rsidRDefault="00EF3754" w:rsidP="00137323">
      <w:pPr>
        <w:pStyle w:val="ListeParagraf"/>
        <w:numPr>
          <w:ilvl w:val="0"/>
          <w:numId w:val="4"/>
        </w:numPr>
        <w:spacing w:line="360" w:lineRule="auto"/>
        <w:jc w:val="both"/>
        <w:rPr>
          <w:sz w:val="24"/>
          <w:lang w:val="tr-TR"/>
        </w:rPr>
      </w:pPr>
      <w:r>
        <w:rPr>
          <w:sz w:val="24"/>
          <w:lang w:val="tr-TR"/>
        </w:rPr>
        <w:t xml:space="preserve">Öğrenciler ilgili stajlarının gerekliliklerini karşılayacak ve verilen soruların tamamını cevaplayabilecek işletmelerde staj yapmalıdır. </w:t>
      </w:r>
      <w:r w:rsidRPr="00EF3754">
        <w:rPr>
          <w:b/>
          <w:sz w:val="24"/>
          <w:lang w:val="tr-TR"/>
        </w:rPr>
        <w:t>Aksi halde eksik kalan bölümlerden dolayı stajlar</w:t>
      </w:r>
      <w:r>
        <w:rPr>
          <w:b/>
          <w:sz w:val="24"/>
          <w:lang w:val="tr-TR"/>
        </w:rPr>
        <w:t>ı</w:t>
      </w:r>
      <w:r w:rsidRPr="00EF3754">
        <w:rPr>
          <w:b/>
          <w:sz w:val="24"/>
          <w:lang w:val="tr-TR"/>
        </w:rPr>
        <w:t xml:space="preserve"> geçersiz sayılıp tekrarlanacaktır.</w:t>
      </w:r>
    </w:p>
    <w:p w14:paraId="22608036" w14:textId="75D205AC" w:rsidR="0087071F" w:rsidRDefault="00EF3754" w:rsidP="00137323">
      <w:pPr>
        <w:pStyle w:val="ListeParagraf"/>
        <w:numPr>
          <w:ilvl w:val="0"/>
          <w:numId w:val="4"/>
        </w:numPr>
        <w:spacing w:line="360" w:lineRule="auto"/>
        <w:jc w:val="both"/>
        <w:rPr>
          <w:sz w:val="24"/>
          <w:lang w:val="tr-TR"/>
        </w:rPr>
      </w:pPr>
      <w:r>
        <w:rPr>
          <w:sz w:val="24"/>
          <w:lang w:val="tr-TR"/>
        </w:rPr>
        <w:lastRenderedPageBreak/>
        <w:t>Staj 1</w:t>
      </w:r>
      <w:r w:rsidR="0056334F">
        <w:rPr>
          <w:sz w:val="24"/>
          <w:lang w:val="tr-TR"/>
        </w:rPr>
        <w:t xml:space="preserve"> ve Staj 2</w:t>
      </w:r>
      <w:r>
        <w:rPr>
          <w:sz w:val="24"/>
          <w:lang w:val="tr-TR"/>
        </w:rPr>
        <w:t xml:space="preserve"> için işletmede</w:t>
      </w:r>
      <w:r w:rsidR="001951EB">
        <w:rPr>
          <w:sz w:val="24"/>
          <w:lang w:val="tr-TR"/>
        </w:rPr>
        <w:t xml:space="preserve"> en az beş bilgisayarın bulunduğu aktif bir bilgi işlem departmanı olmalı</w:t>
      </w:r>
      <w:r w:rsidR="00C92180">
        <w:rPr>
          <w:sz w:val="24"/>
          <w:lang w:val="tr-TR"/>
        </w:rPr>
        <w:t>;</w:t>
      </w:r>
      <w:r w:rsidR="001951EB">
        <w:rPr>
          <w:sz w:val="24"/>
          <w:lang w:val="tr-TR"/>
        </w:rPr>
        <w:t xml:space="preserve"> </w:t>
      </w:r>
      <w:r w:rsidR="00C92180">
        <w:rPr>
          <w:sz w:val="24"/>
          <w:lang w:val="tr-TR"/>
        </w:rPr>
        <w:t xml:space="preserve">bu </w:t>
      </w:r>
      <w:r w:rsidR="001951EB">
        <w:rPr>
          <w:sz w:val="24"/>
          <w:lang w:val="tr-TR"/>
        </w:rPr>
        <w:t xml:space="preserve">birim ağ ve sistem yönetim grubu, teknik servis grubu ve yardımcı hizmetler (yazılım grubu, sunucu grubu vb.) gibi birimlerden </w:t>
      </w:r>
      <w:r w:rsidR="00FF426F">
        <w:rPr>
          <w:sz w:val="24"/>
          <w:lang w:val="tr-TR"/>
        </w:rPr>
        <w:t>oluşmalıdır.</w:t>
      </w:r>
    </w:p>
    <w:p w14:paraId="13A43CBA" w14:textId="599B02AF" w:rsidR="00137323" w:rsidRDefault="001840FE" w:rsidP="001840FE">
      <w:pPr>
        <w:pStyle w:val="ListeParagraf"/>
        <w:numPr>
          <w:ilvl w:val="0"/>
          <w:numId w:val="4"/>
        </w:numPr>
        <w:spacing w:line="360" w:lineRule="auto"/>
        <w:jc w:val="both"/>
        <w:rPr>
          <w:sz w:val="24"/>
          <w:lang w:val="tr-TR"/>
        </w:rPr>
      </w:pPr>
      <w:r w:rsidRPr="001840FE">
        <w:rPr>
          <w:sz w:val="24"/>
          <w:lang w:val="tr-TR"/>
        </w:rPr>
        <w:t>Staj yapılan kurum ya da kuruluşların kadrolarında; Staj I için en az bir mühendis bulunması yeterlidir. Staj II için ise Bilgisayar, Yazılım, Elektrik – Elektronik, Elektronik ve Haberleşme mühendislerinden en az bir tanesinin bulunması gerekmektedir.</w:t>
      </w:r>
    </w:p>
    <w:p w14:paraId="1EBA7813" w14:textId="37099EBA" w:rsidR="00137323" w:rsidRPr="001840FE" w:rsidRDefault="001840FE" w:rsidP="001840FE">
      <w:pPr>
        <w:pStyle w:val="ListeParagraf"/>
        <w:numPr>
          <w:ilvl w:val="0"/>
          <w:numId w:val="4"/>
        </w:numPr>
        <w:spacing w:line="360" w:lineRule="auto"/>
        <w:jc w:val="both"/>
        <w:rPr>
          <w:sz w:val="24"/>
          <w:lang w:val="tr-TR"/>
        </w:rPr>
      </w:pPr>
      <w:r w:rsidRPr="001840FE">
        <w:rPr>
          <w:sz w:val="24"/>
          <w:lang w:val="tr-TR"/>
        </w:rPr>
        <w:t>Staj yapılan kurum ya da kuruluşların kadrolarında en az 3 (üç) çalışan olmalıdır.</w:t>
      </w:r>
      <w:bookmarkStart w:id="0" w:name="_GoBack"/>
      <w:bookmarkEnd w:id="0"/>
      <w:r w:rsidR="00EF3754" w:rsidRPr="001840FE">
        <w:rPr>
          <w:sz w:val="24"/>
          <w:lang w:val="tr-TR"/>
        </w:rPr>
        <w:t xml:space="preserve"> </w:t>
      </w:r>
    </w:p>
    <w:p w14:paraId="3D507B9A" w14:textId="7711C807" w:rsidR="0087071F" w:rsidRPr="004C5AB4" w:rsidRDefault="0087071F" w:rsidP="00137323">
      <w:pPr>
        <w:pStyle w:val="ListeParagraf"/>
        <w:numPr>
          <w:ilvl w:val="0"/>
          <w:numId w:val="4"/>
        </w:numPr>
        <w:spacing w:line="360" w:lineRule="auto"/>
        <w:jc w:val="both"/>
        <w:rPr>
          <w:sz w:val="24"/>
          <w:lang w:val="tr-TR"/>
        </w:rPr>
      </w:pPr>
      <w:r>
        <w:rPr>
          <w:sz w:val="24"/>
          <w:lang w:val="tr-TR"/>
        </w:rPr>
        <w:t>Öğrenci ilgili stajda istenilen uygulamaları yapmak zorundadır. İlgili stajın uygulamalarının eksik olması ya da bulunmaması durumunda staj değerlendirmeye alınmayacaktır.</w:t>
      </w:r>
    </w:p>
    <w:p w14:paraId="2B8C6032" w14:textId="662DEB77" w:rsidR="0087071F" w:rsidRPr="001840FE" w:rsidRDefault="001840FE" w:rsidP="001840FE">
      <w:pPr>
        <w:pStyle w:val="ListeParagraf"/>
        <w:numPr>
          <w:ilvl w:val="0"/>
          <w:numId w:val="4"/>
        </w:numPr>
        <w:spacing w:line="360" w:lineRule="auto"/>
        <w:jc w:val="both"/>
        <w:rPr>
          <w:sz w:val="24"/>
          <w:lang w:val="tr-TR"/>
        </w:rPr>
      </w:pPr>
      <w:r w:rsidRPr="001840FE">
        <w:rPr>
          <w:sz w:val="24"/>
          <w:lang w:val="tr-TR"/>
        </w:rPr>
        <w:t>Aynı kuruluşta birden fazla birim dışı uygulama yapılmasına staj komisyonu karar verir. Kuruluşun kurumsal ve belirli büyüklükte iş kapasitesine, projeye sahip olması durumunda staj komisyonunun oluru ile aynı kuruluşun farklı projelerinde/birimlerinde staj yapılabilir.</w:t>
      </w:r>
    </w:p>
    <w:p w14:paraId="22DB1436" w14:textId="77777777" w:rsidR="00137323" w:rsidRDefault="00137323" w:rsidP="00137323">
      <w:pPr>
        <w:pStyle w:val="ListeParagraf"/>
        <w:numPr>
          <w:ilvl w:val="0"/>
          <w:numId w:val="4"/>
        </w:numPr>
        <w:spacing w:line="360" w:lineRule="auto"/>
        <w:jc w:val="both"/>
        <w:rPr>
          <w:sz w:val="24"/>
          <w:lang w:val="tr-TR"/>
        </w:rPr>
      </w:pPr>
      <w:r>
        <w:rPr>
          <w:sz w:val="24"/>
          <w:lang w:val="tr-TR"/>
        </w:rPr>
        <w:t xml:space="preserve">Zorunlu durumlarda Staj Komisyonu onayı ile eğitim öğretim döneminin veya yaz okulunun ilk haftası staj süresine </w:t>
      </w:r>
      <w:proofErr w:type="gramStart"/>
      <w:r>
        <w:rPr>
          <w:sz w:val="24"/>
          <w:lang w:val="tr-TR"/>
        </w:rPr>
        <w:t>dahil</w:t>
      </w:r>
      <w:proofErr w:type="gramEnd"/>
      <w:r>
        <w:rPr>
          <w:sz w:val="24"/>
          <w:lang w:val="tr-TR"/>
        </w:rPr>
        <w:t xml:space="preserve"> edilebilir. Eğitim öğretim döneminin ilk haftası staja devam eden öğrenciler devamsızlık hakkını kullanmış kabul edilir.</w:t>
      </w:r>
    </w:p>
    <w:p w14:paraId="527A77BB" w14:textId="3411167A" w:rsidR="00137323" w:rsidRDefault="00137323" w:rsidP="005F5B71">
      <w:pPr>
        <w:pStyle w:val="ListeParagraf"/>
        <w:numPr>
          <w:ilvl w:val="0"/>
          <w:numId w:val="4"/>
        </w:numPr>
        <w:spacing w:line="360" w:lineRule="auto"/>
        <w:jc w:val="both"/>
        <w:rPr>
          <w:sz w:val="24"/>
          <w:lang w:val="tr-TR"/>
        </w:rPr>
      </w:pPr>
      <w:r w:rsidRPr="00F00594">
        <w:rPr>
          <w:sz w:val="24"/>
          <w:lang w:val="tr-TR"/>
        </w:rPr>
        <w:t>Zorunlu staj uygulamaları için öğrencinin bağlı olduğu müfredata uygun olarak başarılı/başarısız notlarından biri veril</w:t>
      </w:r>
      <w:r w:rsidR="0087071F" w:rsidRPr="00F00594">
        <w:rPr>
          <w:sz w:val="24"/>
          <w:lang w:val="tr-TR"/>
        </w:rPr>
        <w:t>ebilir ya da eksik görülen bölümler için düzeltme istenebilir</w:t>
      </w:r>
      <w:r w:rsidR="00F54723">
        <w:rPr>
          <w:sz w:val="24"/>
          <w:lang w:val="tr-TR"/>
        </w:rPr>
        <w:t>.</w:t>
      </w:r>
    </w:p>
    <w:p w14:paraId="0E981F43" w14:textId="796EE6F7" w:rsidR="00F54723" w:rsidRPr="001840FE" w:rsidRDefault="001840FE" w:rsidP="001840FE">
      <w:pPr>
        <w:pStyle w:val="ListeParagraf"/>
        <w:numPr>
          <w:ilvl w:val="0"/>
          <w:numId w:val="4"/>
        </w:numPr>
        <w:spacing w:line="360" w:lineRule="auto"/>
        <w:jc w:val="both"/>
        <w:rPr>
          <w:sz w:val="24"/>
          <w:lang w:val="tr-TR"/>
        </w:rPr>
      </w:pPr>
      <w:r w:rsidRPr="001840FE">
        <w:rPr>
          <w:sz w:val="24"/>
          <w:lang w:val="tr-TR"/>
        </w:rPr>
        <w:t>Mezun olabilmek için en az 40 iş günü staj yapmış olmak gerekir.</w:t>
      </w:r>
    </w:p>
    <w:p w14:paraId="1F2EA561" w14:textId="77777777" w:rsidR="00F00594" w:rsidRPr="00F00594" w:rsidRDefault="00F00594" w:rsidP="00F00594">
      <w:pPr>
        <w:pStyle w:val="ListeParagraf"/>
        <w:spacing w:line="360" w:lineRule="auto"/>
        <w:jc w:val="both"/>
        <w:rPr>
          <w:sz w:val="24"/>
          <w:lang w:val="tr-TR"/>
        </w:rPr>
      </w:pPr>
    </w:p>
    <w:p w14:paraId="3F5031DA" w14:textId="77777777" w:rsidR="00137323" w:rsidRPr="00604D10" w:rsidRDefault="00137323" w:rsidP="00137323">
      <w:pPr>
        <w:spacing w:line="360" w:lineRule="auto"/>
        <w:jc w:val="both"/>
        <w:rPr>
          <w:b/>
          <w:sz w:val="24"/>
          <w:lang w:val="tr-TR"/>
        </w:rPr>
      </w:pPr>
      <w:r w:rsidRPr="00604D10">
        <w:rPr>
          <w:b/>
          <w:sz w:val="24"/>
          <w:lang w:val="tr-TR"/>
        </w:rPr>
        <w:t>YÖNTEM</w:t>
      </w:r>
    </w:p>
    <w:p w14:paraId="029547C6" w14:textId="4E5B6C9D" w:rsidR="00137323" w:rsidRDefault="00137323" w:rsidP="00137323">
      <w:pPr>
        <w:spacing w:line="360" w:lineRule="auto"/>
        <w:jc w:val="both"/>
        <w:rPr>
          <w:b/>
          <w:sz w:val="24"/>
          <w:lang w:val="tr-TR"/>
        </w:rPr>
      </w:pPr>
      <w:r w:rsidRPr="00604D10">
        <w:rPr>
          <w:b/>
          <w:sz w:val="24"/>
          <w:lang w:val="tr-TR"/>
        </w:rPr>
        <w:t xml:space="preserve">Madde </w:t>
      </w:r>
      <w:r w:rsidR="00755660">
        <w:rPr>
          <w:b/>
          <w:sz w:val="24"/>
          <w:lang w:val="tr-TR"/>
        </w:rPr>
        <w:t>6</w:t>
      </w:r>
    </w:p>
    <w:p w14:paraId="2462B228" w14:textId="0D386A39" w:rsidR="005E20DB" w:rsidRDefault="005E20DB" w:rsidP="00137323">
      <w:pPr>
        <w:spacing w:line="360" w:lineRule="auto"/>
        <w:jc w:val="both"/>
        <w:rPr>
          <w:b/>
          <w:sz w:val="24"/>
          <w:lang w:val="tr-TR"/>
        </w:rPr>
      </w:pPr>
      <w:r>
        <w:rPr>
          <w:b/>
          <w:sz w:val="24"/>
          <w:lang w:val="tr-TR"/>
        </w:rPr>
        <w:t xml:space="preserve">      Staja Başlamadan Yapılacaklar</w:t>
      </w:r>
    </w:p>
    <w:p w14:paraId="548D2858" w14:textId="484FCD98" w:rsidR="0053721F" w:rsidRDefault="0053721F" w:rsidP="000030B6">
      <w:pPr>
        <w:spacing w:line="360" w:lineRule="auto"/>
        <w:ind w:firstLine="360"/>
        <w:jc w:val="both"/>
        <w:rPr>
          <w:sz w:val="24"/>
          <w:lang w:val="tr-TR"/>
        </w:rPr>
      </w:pPr>
      <w:r w:rsidRPr="00A470A8">
        <w:rPr>
          <w:sz w:val="24"/>
          <w:lang w:val="tr-TR"/>
        </w:rPr>
        <w:t>Rafet Kayış Mühendislik Fakültesi Staj Esasları</w:t>
      </w:r>
      <w:r>
        <w:rPr>
          <w:sz w:val="24"/>
          <w:lang w:val="tr-TR"/>
        </w:rPr>
        <w:t xml:space="preserve"> Altıncı Bölümde belirtilen </w:t>
      </w:r>
      <w:r w:rsidR="005E20DB">
        <w:rPr>
          <w:sz w:val="24"/>
          <w:lang w:val="tr-TR"/>
        </w:rPr>
        <w:t xml:space="preserve">Staj Aşamalarına </w:t>
      </w:r>
      <w:r>
        <w:rPr>
          <w:sz w:val="24"/>
          <w:lang w:val="tr-TR"/>
        </w:rPr>
        <w:t xml:space="preserve">ilave olarak staja başlamadan önce öğrencinin staj için kabul edildiği firmaya ait bilgileri içeren “Staj Onay Formu” (EK-E1) </w:t>
      </w:r>
      <w:r w:rsidR="000030B6">
        <w:rPr>
          <w:sz w:val="24"/>
          <w:lang w:val="tr-TR"/>
        </w:rPr>
        <w:t>kuruluştaki yetkili tarafından doldurulur</w:t>
      </w:r>
      <w:r w:rsidR="005E20DB">
        <w:rPr>
          <w:sz w:val="24"/>
          <w:lang w:val="tr-TR"/>
        </w:rPr>
        <w:t>,</w:t>
      </w:r>
      <w:r w:rsidR="000030B6">
        <w:rPr>
          <w:sz w:val="24"/>
          <w:lang w:val="tr-TR"/>
        </w:rPr>
        <w:t xml:space="preserve"> kaşe</w:t>
      </w:r>
      <w:r w:rsidR="005E20DB">
        <w:rPr>
          <w:sz w:val="24"/>
          <w:lang w:val="tr-TR"/>
        </w:rPr>
        <w:t>li</w:t>
      </w:r>
      <w:r w:rsidR="000030B6">
        <w:rPr>
          <w:sz w:val="24"/>
          <w:lang w:val="tr-TR"/>
        </w:rPr>
        <w:t xml:space="preserve"> ve imzalı olarak Bölüm Staj Komisyonuna teslim edilir. Komisyon tarafından uygun bulunan başvurular kabul edilir, öğrenci staj işlemlerine ilgili kurum ile devam eder. Komisyon tarafından onaylanmayan kurumlarda yapılan stajlar geçersiz sayılır. Staja başlamadan önce  “Staj Onay </w:t>
      </w:r>
      <w:proofErr w:type="spellStart"/>
      <w:r w:rsidR="000030B6">
        <w:rPr>
          <w:sz w:val="24"/>
          <w:lang w:val="tr-TR"/>
        </w:rPr>
        <w:t>Formu”</w:t>
      </w:r>
      <w:r w:rsidR="005E20DB">
        <w:rPr>
          <w:sz w:val="24"/>
          <w:lang w:val="tr-TR"/>
        </w:rPr>
        <w:t>nu</w:t>
      </w:r>
      <w:proofErr w:type="spellEnd"/>
      <w:r w:rsidR="000030B6">
        <w:rPr>
          <w:sz w:val="24"/>
          <w:lang w:val="tr-TR"/>
        </w:rPr>
        <w:t xml:space="preserve"> teslim ederek, Bölüm Staj Komisyonundan onay almak öğrencinin sorumluluğundadır.</w:t>
      </w:r>
    </w:p>
    <w:p w14:paraId="388F2599" w14:textId="34C88715" w:rsidR="005E20DB" w:rsidRPr="005E20DB" w:rsidRDefault="005E20DB" w:rsidP="000030B6">
      <w:pPr>
        <w:spacing w:line="360" w:lineRule="auto"/>
        <w:ind w:firstLine="360"/>
        <w:jc w:val="both"/>
        <w:rPr>
          <w:b/>
          <w:sz w:val="24"/>
          <w:lang w:val="tr-TR"/>
        </w:rPr>
      </w:pPr>
      <w:r w:rsidRPr="005E20DB">
        <w:rPr>
          <w:b/>
          <w:sz w:val="24"/>
          <w:lang w:val="tr-TR"/>
        </w:rPr>
        <w:t>Staj Raporu Hazırlanması</w:t>
      </w:r>
    </w:p>
    <w:p w14:paraId="614EA98A" w14:textId="423A4BAC" w:rsidR="00C25833" w:rsidRPr="00C25833" w:rsidRDefault="000030B6" w:rsidP="00C25833">
      <w:pPr>
        <w:spacing w:line="360" w:lineRule="auto"/>
        <w:ind w:firstLine="360"/>
        <w:jc w:val="both"/>
        <w:rPr>
          <w:sz w:val="24"/>
          <w:lang w:val="tr-TR"/>
        </w:rPr>
      </w:pPr>
      <w:r>
        <w:rPr>
          <w:sz w:val="24"/>
          <w:lang w:val="tr-TR"/>
        </w:rPr>
        <w:t>Staj Raporu</w:t>
      </w:r>
      <w:r w:rsidR="00C25833">
        <w:rPr>
          <w:sz w:val="24"/>
          <w:lang w:val="tr-TR"/>
        </w:rPr>
        <w:t xml:space="preserve"> </w:t>
      </w:r>
      <w:r w:rsidRPr="00A470A8">
        <w:rPr>
          <w:sz w:val="24"/>
          <w:lang w:val="tr-TR"/>
        </w:rPr>
        <w:t>Rafet Kayış Mühendislik Fakültesi Staj Esasları</w:t>
      </w:r>
      <w:r>
        <w:rPr>
          <w:sz w:val="24"/>
          <w:lang w:val="tr-TR"/>
        </w:rPr>
        <w:t xml:space="preserve"> Dokuzuncu Bölüm</w:t>
      </w:r>
      <w:r w:rsidR="00C25833">
        <w:rPr>
          <w:sz w:val="24"/>
          <w:lang w:val="tr-TR"/>
        </w:rPr>
        <w:t xml:space="preserve">e ve Staj Raporu Kapsamı </w:t>
      </w:r>
      <w:r w:rsidR="005E20DB">
        <w:rPr>
          <w:sz w:val="24"/>
          <w:lang w:val="tr-TR"/>
        </w:rPr>
        <w:t>(</w:t>
      </w:r>
      <w:r w:rsidR="00C25833">
        <w:rPr>
          <w:sz w:val="24"/>
          <w:lang w:val="tr-TR"/>
        </w:rPr>
        <w:t>EK-E</w:t>
      </w:r>
      <w:r w:rsidR="005E20DB">
        <w:rPr>
          <w:sz w:val="24"/>
          <w:lang w:val="tr-TR"/>
        </w:rPr>
        <w:t>2)</w:t>
      </w:r>
      <w:r w:rsidR="00C25833">
        <w:rPr>
          <w:sz w:val="24"/>
          <w:lang w:val="tr-TR"/>
        </w:rPr>
        <w:t>’</w:t>
      </w:r>
      <w:r w:rsidR="005E20DB">
        <w:rPr>
          <w:sz w:val="24"/>
          <w:lang w:val="tr-TR"/>
        </w:rPr>
        <w:t>na</w:t>
      </w:r>
      <w:r w:rsidR="00C25833">
        <w:rPr>
          <w:sz w:val="24"/>
          <w:lang w:val="tr-TR"/>
        </w:rPr>
        <w:t xml:space="preserve"> </w:t>
      </w:r>
      <w:r>
        <w:rPr>
          <w:sz w:val="24"/>
          <w:lang w:val="tr-TR"/>
        </w:rPr>
        <w:t>uygun olarak hazırlanır.</w:t>
      </w:r>
      <w:r w:rsidR="00C25833">
        <w:rPr>
          <w:b/>
          <w:sz w:val="24"/>
          <w:lang w:val="tr-TR"/>
        </w:rPr>
        <w:t xml:space="preserve"> </w:t>
      </w:r>
      <w:r w:rsidR="00C25833" w:rsidRPr="0059341B">
        <w:rPr>
          <w:b/>
          <w:color w:val="000000"/>
          <w:sz w:val="24"/>
          <w:szCs w:val="24"/>
          <w:u w:val="single"/>
          <w:lang w:val="tr-TR"/>
        </w:rPr>
        <w:t>Rapor yazılırken belirtilen başlıklarda yer alan soruların tamamının cevaplanması ve içerik sırasının takip edilmesi gerekmektedir.</w:t>
      </w:r>
    </w:p>
    <w:p w14:paraId="5A7E8D4D" w14:textId="021174C1" w:rsidR="00A11238" w:rsidRPr="00C25833" w:rsidRDefault="00A11238" w:rsidP="00C25833">
      <w:pPr>
        <w:spacing w:line="360" w:lineRule="auto"/>
        <w:ind w:firstLine="360"/>
        <w:jc w:val="both"/>
        <w:rPr>
          <w:b/>
          <w:sz w:val="24"/>
          <w:lang w:val="tr-TR"/>
        </w:rPr>
      </w:pPr>
      <w:r w:rsidRPr="00C25833">
        <w:rPr>
          <w:sz w:val="24"/>
          <w:lang w:val="tr-TR"/>
        </w:rPr>
        <w:lastRenderedPageBreak/>
        <w:t xml:space="preserve">Rapor tamamlandıktan sonra, beyaz A4 </w:t>
      </w:r>
      <w:proofErr w:type="gramStart"/>
      <w:r w:rsidRPr="00C25833">
        <w:rPr>
          <w:sz w:val="24"/>
          <w:lang w:val="tr-TR"/>
        </w:rPr>
        <w:t>kağıda</w:t>
      </w:r>
      <w:proofErr w:type="gramEnd"/>
      <w:r w:rsidRPr="00C25833">
        <w:rPr>
          <w:sz w:val="24"/>
          <w:lang w:val="tr-TR"/>
        </w:rPr>
        <w:t xml:space="preserve"> yazıcıdan çıktı alınıp spiral </w:t>
      </w:r>
      <w:r w:rsidR="002C1448" w:rsidRPr="00C25833">
        <w:rPr>
          <w:sz w:val="24"/>
          <w:lang w:val="tr-TR"/>
        </w:rPr>
        <w:t>cilt ile teslim edilmelidir</w:t>
      </w:r>
      <w:r w:rsidRPr="00C25833">
        <w:rPr>
          <w:sz w:val="24"/>
          <w:lang w:val="tr-TR"/>
        </w:rPr>
        <w:t>. Raporun renkli ya da siyah-beyaz olması önem arz etmemektedir.</w:t>
      </w:r>
      <w:r w:rsidR="00C25833">
        <w:rPr>
          <w:b/>
          <w:sz w:val="24"/>
          <w:lang w:val="tr-TR"/>
        </w:rPr>
        <w:t xml:space="preserve"> </w:t>
      </w:r>
      <w:r w:rsidRPr="00C25833">
        <w:rPr>
          <w:sz w:val="24"/>
          <w:lang w:val="tr-TR"/>
        </w:rPr>
        <w:t>Raporda istenilen uygulamalar CD veya USB gibi aygıtlarla verilecek ise rapora eklenmelidir.</w:t>
      </w:r>
      <w:r w:rsidR="00C25833">
        <w:rPr>
          <w:b/>
          <w:sz w:val="24"/>
          <w:lang w:val="tr-TR"/>
        </w:rPr>
        <w:t xml:space="preserve"> </w:t>
      </w:r>
      <w:r w:rsidR="008C6A1F" w:rsidRPr="00C25833">
        <w:rPr>
          <w:sz w:val="24"/>
          <w:lang w:val="tr-TR"/>
        </w:rPr>
        <w:t>Rapora eklenecek olan firmaya ait fotoğraf, bilgi ve veriler işletmenin izni olmaksızın kullanılmamalıdır.</w:t>
      </w:r>
    </w:p>
    <w:p w14:paraId="6B569D2F" w14:textId="77777777" w:rsidR="00D1272C" w:rsidRDefault="00D1272C" w:rsidP="00D1272C">
      <w:pPr>
        <w:spacing w:line="360" w:lineRule="auto"/>
        <w:ind w:firstLine="360"/>
        <w:jc w:val="both"/>
        <w:rPr>
          <w:b/>
          <w:sz w:val="24"/>
          <w:lang w:val="tr-TR"/>
        </w:rPr>
      </w:pPr>
    </w:p>
    <w:p w14:paraId="19C8FC18" w14:textId="66BDBB32" w:rsidR="00EB3A3B" w:rsidRPr="00604D10" w:rsidRDefault="00EB3A3B" w:rsidP="00EB3A3B">
      <w:pPr>
        <w:spacing w:line="360" w:lineRule="auto"/>
        <w:jc w:val="both"/>
        <w:rPr>
          <w:b/>
          <w:sz w:val="24"/>
          <w:lang w:val="tr-TR"/>
        </w:rPr>
      </w:pPr>
      <w:r>
        <w:rPr>
          <w:b/>
          <w:sz w:val="24"/>
          <w:lang w:val="tr-TR"/>
        </w:rPr>
        <w:t>UYGULAMA RAPORUNUN DEĞERLENDİRİLMESİ</w:t>
      </w:r>
    </w:p>
    <w:p w14:paraId="4E7BD5A5" w14:textId="7C6CE2BD" w:rsidR="00EB3A3B" w:rsidRDefault="00EB3A3B" w:rsidP="00EB3A3B">
      <w:pPr>
        <w:spacing w:line="360" w:lineRule="auto"/>
        <w:jc w:val="both"/>
        <w:rPr>
          <w:b/>
          <w:sz w:val="24"/>
          <w:lang w:val="tr-TR"/>
        </w:rPr>
      </w:pPr>
      <w:r>
        <w:rPr>
          <w:b/>
          <w:sz w:val="24"/>
          <w:lang w:val="tr-TR"/>
        </w:rPr>
        <w:t xml:space="preserve">Madde </w:t>
      </w:r>
      <w:r w:rsidR="00755660">
        <w:rPr>
          <w:b/>
          <w:sz w:val="24"/>
          <w:lang w:val="tr-TR"/>
        </w:rPr>
        <w:t>7</w:t>
      </w:r>
    </w:p>
    <w:p w14:paraId="341F519D" w14:textId="71DDA42B" w:rsidR="00EB3A3B" w:rsidRDefault="0059341B" w:rsidP="0037660B">
      <w:pPr>
        <w:spacing w:line="360" w:lineRule="auto"/>
        <w:ind w:firstLine="720"/>
        <w:jc w:val="both"/>
        <w:rPr>
          <w:sz w:val="24"/>
          <w:lang w:val="tr-TR"/>
        </w:rPr>
      </w:pPr>
      <w:r>
        <w:rPr>
          <w:sz w:val="24"/>
          <w:lang w:val="tr-TR"/>
        </w:rPr>
        <w:t>Staj</w:t>
      </w:r>
      <w:r w:rsidR="00EB3A3B" w:rsidRPr="0037660B">
        <w:rPr>
          <w:sz w:val="24"/>
          <w:lang w:val="tr-TR"/>
        </w:rPr>
        <w:t xml:space="preserve"> değerlendirilmesi iki aşamada yapılır. İş yeri değerlendirmesi ve </w:t>
      </w:r>
      <w:r w:rsidR="00D1272C">
        <w:rPr>
          <w:sz w:val="24"/>
          <w:lang w:val="tr-TR"/>
        </w:rPr>
        <w:t xml:space="preserve">Staj </w:t>
      </w:r>
      <w:r w:rsidR="0037660B" w:rsidRPr="0037660B">
        <w:rPr>
          <w:sz w:val="24"/>
          <w:lang w:val="tr-TR"/>
        </w:rPr>
        <w:t xml:space="preserve">raporunun değerlendirilmesi neticesinde “Kabul”, “Ret” veya “Düzeltme” kararları verilir. Gerekli görüldüğü takdirde </w:t>
      </w:r>
      <w:r>
        <w:rPr>
          <w:sz w:val="24"/>
          <w:lang w:val="tr-TR"/>
        </w:rPr>
        <w:t xml:space="preserve">Birim Staj Komisyonu </w:t>
      </w:r>
      <w:r w:rsidR="0037660B" w:rsidRPr="0037660B">
        <w:rPr>
          <w:sz w:val="24"/>
          <w:lang w:val="tr-TR"/>
        </w:rPr>
        <w:t>staj yapan öğrenci</w:t>
      </w:r>
      <w:r>
        <w:rPr>
          <w:sz w:val="24"/>
          <w:lang w:val="tr-TR"/>
        </w:rPr>
        <w:t>yi</w:t>
      </w:r>
      <w:r w:rsidR="0037660B" w:rsidRPr="0037660B">
        <w:rPr>
          <w:sz w:val="24"/>
          <w:lang w:val="tr-TR"/>
        </w:rPr>
        <w:t xml:space="preserve"> mülakata alabilir. </w:t>
      </w:r>
      <w:r w:rsidR="00DE51A5">
        <w:rPr>
          <w:sz w:val="24"/>
          <w:lang w:val="tr-TR"/>
        </w:rPr>
        <w:t>“Düzeltme” kararı verilen raporlar için öğrenciler, değerlendirme sonuçları açıklandıktan sonra 1 ay içerisinde rapo</w:t>
      </w:r>
      <w:r w:rsidR="00C17852">
        <w:rPr>
          <w:sz w:val="24"/>
          <w:lang w:val="tr-TR"/>
        </w:rPr>
        <w:t>rlarını düzeltip teslim etmelidi</w:t>
      </w:r>
      <w:r w:rsidR="00DE51A5">
        <w:rPr>
          <w:sz w:val="24"/>
          <w:lang w:val="tr-TR"/>
        </w:rPr>
        <w:t>r</w:t>
      </w:r>
      <w:r w:rsidR="00C17852">
        <w:rPr>
          <w:sz w:val="24"/>
          <w:lang w:val="tr-TR"/>
        </w:rPr>
        <w:t>ler</w:t>
      </w:r>
      <w:r w:rsidR="00DE51A5">
        <w:rPr>
          <w:sz w:val="24"/>
          <w:lang w:val="tr-TR"/>
        </w:rPr>
        <w:t>. “Ret” kararı verilen stajlar belirtilen</w:t>
      </w:r>
      <w:r w:rsidR="00C25833">
        <w:rPr>
          <w:sz w:val="24"/>
          <w:lang w:val="tr-TR"/>
        </w:rPr>
        <w:t xml:space="preserve"> esaslara göre yeniden yapılır</w:t>
      </w:r>
      <w:r w:rsidR="00DE51A5">
        <w:rPr>
          <w:sz w:val="24"/>
          <w:lang w:val="tr-TR"/>
        </w:rPr>
        <w:t>.</w:t>
      </w:r>
    </w:p>
    <w:p w14:paraId="454728CD" w14:textId="39488046" w:rsidR="00042580" w:rsidRDefault="00DE51A5" w:rsidP="00042580">
      <w:pPr>
        <w:spacing w:line="360" w:lineRule="auto"/>
        <w:ind w:firstLine="720"/>
        <w:jc w:val="both"/>
        <w:rPr>
          <w:color w:val="000000"/>
          <w:sz w:val="24"/>
          <w:szCs w:val="24"/>
          <w:lang w:val="tr-TR"/>
        </w:rPr>
      </w:pPr>
      <w:r>
        <w:rPr>
          <w:color w:val="000000"/>
          <w:sz w:val="24"/>
          <w:szCs w:val="24"/>
          <w:lang w:val="tr-TR"/>
        </w:rPr>
        <w:t>Değerlendirme sonuçları staj raporunun teslim edildiği dönemin sonuna kadar ilan edil</w:t>
      </w:r>
      <w:r w:rsidR="00C25833">
        <w:rPr>
          <w:color w:val="000000"/>
          <w:sz w:val="24"/>
          <w:szCs w:val="24"/>
          <w:lang w:val="tr-TR"/>
        </w:rPr>
        <w:t>ir</w:t>
      </w:r>
      <w:r>
        <w:rPr>
          <w:color w:val="000000"/>
          <w:sz w:val="24"/>
          <w:szCs w:val="24"/>
          <w:lang w:val="tr-TR"/>
        </w:rPr>
        <w:t>.</w:t>
      </w:r>
    </w:p>
    <w:p w14:paraId="34341E1A" w14:textId="77777777" w:rsidR="00042580" w:rsidRDefault="00042580" w:rsidP="00042580">
      <w:pPr>
        <w:spacing w:line="360" w:lineRule="auto"/>
        <w:ind w:firstLine="720"/>
        <w:jc w:val="both"/>
        <w:rPr>
          <w:color w:val="000000"/>
          <w:sz w:val="24"/>
          <w:szCs w:val="24"/>
          <w:lang w:val="tr-TR"/>
        </w:rPr>
      </w:pPr>
    </w:p>
    <w:p w14:paraId="2F7FD84F" w14:textId="4E9FE16D" w:rsidR="00042580" w:rsidRDefault="00042580" w:rsidP="00042580">
      <w:pPr>
        <w:spacing w:line="360" w:lineRule="auto"/>
        <w:jc w:val="both"/>
        <w:rPr>
          <w:b/>
          <w:color w:val="000000"/>
          <w:sz w:val="24"/>
          <w:szCs w:val="24"/>
          <w:lang w:val="tr-TR"/>
        </w:rPr>
      </w:pPr>
      <w:r>
        <w:rPr>
          <w:b/>
          <w:color w:val="000000"/>
          <w:sz w:val="24"/>
          <w:szCs w:val="24"/>
          <w:lang w:val="tr-TR"/>
        </w:rPr>
        <w:t xml:space="preserve">Madde </w:t>
      </w:r>
      <w:r w:rsidR="00755660">
        <w:rPr>
          <w:b/>
          <w:color w:val="000000"/>
          <w:sz w:val="24"/>
          <w:szCs w:val="24"/>
          <w:lang w:val="tr-TR"/>
        </w:rPr>
        <w:t>8</w:t>
      </w:r>
    </w:p>
    <w:p w14:paraId="1D81FDE6" w14:textId="48149B3C" w:rsidR="00F4644B" w:rsidRDefault="00042580" w:rsidP="00366BA3">
      <w:pPr>
        <w:spacing w:line="360" w:lineRule="auto"/>
        <w:ind w:firstLine="720"/>
        <w:jc w:val="both"/>
        <w:rPr>
          <w:sz w:val="24"/>
          <w:lang w:val="tr-TR"/>
        </w:rPr>
      </w:pPr>
      <w:r w:rsidRPr="00DE51A5">
        <w:rPr>
          <w:color w:val="000000"/>
          <w:sz w:val="24"/>
          <w:szCs w:val="24"/>
          <w:lang w:val="tr-TR"/>
        </w:rPr>
        <w:t xml:space="preserve">Bu Uygulama Esaslarını, Alanya Alaaddin Keykubat Üniversitesi </w:t>
      </w:r>
      <w:r w:rsidR="00A97740">
        <w:rPr>
          <w:color w:val="000000"/>
          <w:sz w:val="24"/>
          <w:szCs w:val="24"/>
          <w:lang w:val="tr-TR"/>
        </w:rPr>
        <w:t>Bilgisayar</w:t>
      </w:r>
      <w:r w:rsidRPr="00DE51A5">
        <w:rPr>
          <w:color w:val="000000"/>
          <w:sz w:val="24"/>
          <w:szCs w:val="24"/>
          <w:lang w:val="tr-TR"/>
        </w:rPr>
        <w:t xml:space="preserve"> Mühendisliği Bölüm Başkanı ve görevlendirdiği Staj Komisyonu üyeleri yürütür.</w:t>
      </w:r>
      <w:r w:rsidRPr="000D011C">
        <w:rPr>
          <w:color w:val="000000"/>
          <w:sz w:val="24"/>
          <w:szCs w:val="24"/>
          <w:lang w:val="tr-TR"/>
        </w:rPr>
        <w:t xml:space="preserve"> </w:t>
      </w:r>
    </w:p>
    <w:sectPr w:rsidR="00F4644B" w:rsidSect="000035C5">
      <w:footerReference w:type="default" r:id="rId8"/>
      <w:pgSz w:w="12242" w:h="15842" w:code="1"/>
      <w:pgMar w:top="431" w:right="1418" w:bottom="135" w:left="1418" w:header="709" w:footer="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866C9" w14:textId="77777777" w:rsidR="00D87AD6" w:rsidRDefault="00D87AD6">
      <w:r>
        <w:separator/>
      </w:r>
    </w:p>
  </w:endnote>
  <w:endnote w:type="continuationSeparator" w:id="0">
    <w:p w14:paraId="610BB94A" w14:textId="77777777" w:rsidR="00D87AD6" w:rsidRDefault="00D8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BE60F" w14:textId="77777777" w:rsidR="0019426C" w:rsidRDefault="0019426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5FA7D" w14:textId="77777777" w:rsidR="00D87AD6" w:rsidRDefault="00D87AD6">
      <w:r>
        <w:separator/>
      </w:r>
    </w:p>
  </w:footnote>
  <w:footnote w:type="continuationSeparator" w:id="0">
    <w:p w14:paraId="6308BB17" w14:textId="77777777" w:rsidR="00D87AD6" w:rsidRDefault="00D87A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48222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8A62B1"/>
    <w:multiLevelType w:val="hybridMultilevel"/>
    <w:tmpl w:val="BA40A1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080F6B"/>
    <w:multiLevelType w:val="multilevel"/>
    <w:tmpl w:val="29C4B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6C68FB"/>
    <w:multiLevelType w:val="hybridMultilevel"/>
    <w:tmpl w:val="84F2A50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35E70C3D"/>
    <w:multiLevelType w:val="multilevel"/>
    <w:tmpl w:val="CEE6C2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3BC66396"/>
    <w:multiLevelType w:val="hybridMultilevel"/>
    <w:tmpl w:val="D2CA4A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0B779E7"/>
    <w:multiLevelType w:val="multilevel"/>
    <w:tmpl w:val="9948CB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2A6FB4"/>
    <w:multiLevelType w:val="multilevel"/>
    <w:tmpl w:val="9E8E428A"/>
    <w:lvl w:ilvl="0">
      <w:start w:val="3"/>
      <w:numFmt w:val="decimal"/>
      <w:lvlText w:val="%1."/>
      <w:lvlJc w:val="left"/>
      <w:pPr>
        <w:ind w:left="360" w:hanging="360"/>
      </w:pPr>
      <w:rPr>
        <w:rFonts w:hint="default"/>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A5B307D"/>
    <w:multiLevelType w:val="hybridMultilevel"/>
    <w:tmpl w:val="A2EA5B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5CE92E8A"/>
    <w:multiLevelType w:val="hybridMultilevel"/>
    <w:tmpl w:val="7DDAB93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5D7E6661"/>
    <w:multiLevelType w:val="multilevel"/>
    <w:tmpl w:val="CEE6C2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5FE51BF5"/>
    <w:multiLevelType w:val="hybridMultilevel"/>
    <w:tmpl w:val="7924E37E"/>
    <w:lvl w:ilvl="0" w:tplc="377E514E">
      <w:start w:val="6"/>
      <w:numFmt w:val="bullet"/>
      <w:lvlText w:val="-"/>
      <w:lvlJc w:val="left"/>
      <w:pPr>
        <w:ind w:left="1069" w:hanging="360"/>
      </w:pPr>
      <w:rPr>
        <w:rFonts w:ascii="Calibri" w:eastAsia="Times New Roman"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72E05316"/>
    <w:multiLevelType w:val="hybridMultilevel"/>
    <w:tmpl w:val="66124A7A"/>
    <w:lvl w:ilvl="0" w:tplc="041F0001">
      <w:start w:val="1"/>
      <w:numFmt w:val="bullet"/>
      <w:lvlText w:val=""/>
      <w:lvlJc w:val="left"/>
      <w:pPr>
        <w:ind w:left="1440" w:hanging="72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1"/>
  </w:num>
  <w:num w:numId="5">
    <w:abstractNumId w:val="5"/>
  </w:num>
  <w:num w:numId="6">
    <w:abstractNumId w:val="4"/>
  </w:num>
  <w:num w:numId="7">
    <w:abstractNumId w:val="3"/>
  </w:num>
  <w:num w:numId="8">
    <w:abstractNumId w:val="9"/>
  </w:num>
  <w:num w:numId="9">
    <w:abstractNumId w:val="10"/>
  </w:num>
  <w:num w:numId="10">
    <w:abstractNumId w:val="12"/>
  </w:num>
  <w:num w:numId="11">
    <w:abstractNumId w:val="2"/>
  </w:num>
  <w:num w:numId="12">
    <w:abstractNumId w:val="8"/>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97"/>
    <w:rsid w:val="00001DF3"/>
    <w:rsid w:val="00002807"/>
    <w:rsid w:val="000030B6"/>
    <w:rsid w:val="000035C5"/>
    <w:rsid w:val="00006A62"/>
    <w:rsid w:val="000168DB"/>
    <w:rsid w:val="0002388D"/>
    <w:rsid w:val="000327B1"/>
    <w:rsid w:val="000350E2"/>
    <w:rsid w:val="00042580"/>
    <w:rsid w:val="00044556"/>
    <w:rsid w:val="00045579"/>
    <w:rsid w:val="0004791D"/>
    <w:rsid w:val="000503ED"/>
    <w:rsid w:val="00064492"/>
    <w:rsid w:val="00067C9E"/>
    <w:rsid w:val="000723B1"/>
    <w:rsid w:val="00081CD6"/>
    <w:rsid w:val="00082632"/>
    <w:rsid w:val="00083CB3"/>
    <w:rsid w:val="00087337"/>
    <w:rsid w:val="000A1929"/>
    <w:rsid w:val="000B03C9"/>
    <w:rsid w:val="000B44BA"/>
    <w:rsid w:val="000B60B5"/>
    <w:rsid w:val="000C1958"/>
    <w:rsid w:val="000C3D30"/>
    <w:rsid w:val="000C40E2"/>
    <w:rsid w:val="000C4989"/>
    <w:rsid w:val="000C6B1D"/>
    <w:rsid w:val="000D011C"/>
    <w:rsid w:val="000E487E"/>
    <w:rsid w:val="00100B0D"/>
    <w:rsid w:val="00102704"/>
    <w:rsid w:val="00103205"/>
    <w:rsid w:val="00117C9E"/>
    <w:rsid w:val="00137323"/>
    <w:rsid w:val="00145D5E"/>
    <w:rsid w:val="00152207"/>
    <w:rsid w:val="0016367A"/>
    <w:rsid w:val="00174966"/>
    <w:rsid w:val="001827A0"/>
    <w:rsid w:val="001840FE"/>
    <w:rsid w:val="00191655"/>
    <w:rsid w:val="0019426C"/>
    <w:rsid w:val="001951EB"/>
    <w:rsid w:val="001968DB"/>
    <w:rsid w:val="00197190"/>
    <w:rsid w:val="001A10DD"/>
    <w:rsid w:val="001A2EE0"/>
    <w:rsid w:val="001B2797"/>
    <w:rsid w:val="001B7634"/>
    <w:rsid w:val="001C2B98"/>
    <w:rsid w:val="001E399D"/>
    <w:rsid w:val="001E5348"/>
    <w:rsid w:val="0020269A"/>
    <w:rsid w:val="00204020"/>
    <w:rsid w:val="00210290"/>
    <w:rsid w:val="0021195D"/>
    <w:rsid w:val="00213326"/>
    <w:rsid w:val="00217ECD"/>
    <w:rsid w:val="00225377"/>
    <w:rsid w:val="00230792"/>
    <w:rsid w:val="00230DEB"/>
    <w:rsid w:val="00235E38"/>
    <w:rsid w:val="00236ADE"/>
    <w:rsid w:val="00245F34"/>
    <w:rsid w:val="0028172C"/>
    <w:rsid w:val="00290E0C"/>
    <w:rsid w:val="00290ECD"/>
    <w:rsid w:val="00291E58"/>
    <w:rsid w:val="00292CF7"/>
    <w:rsid w:val="002A186F"/>
    <w:rsid w:val="002A54ED"/>
    <w:rsid w:val="002A637E"/>
    <w:rsid w:val="002C1448"/>
    <w:rsid w:val="002C1D26"/>
    <w:rsid w:val="002D119B"/>
    <w:rsid w:val="002D2A48"/>
    <w:rsid w:val="002D2C16"/>
    <w:rsid w:val="002E4603"/>
    <w:rsid w:val="002F21A1"/>
    <w:rsid w:val="002F5DC5"/>
    <w:rsid w:val="0030573D"/>
    <w:rsid w:val="00317160"/>
    <w:rsid w:val="00323A4E"/>
    <w:rsid w:val="00324A35"/>
    <w:rsid w:val="003439EC"/>
    <w:rsid w:val="0034598C"/>
    <w:rsid w:val="00350A2C"/>
    <w:rsid w:val="003528B0"/>
    <w:rsid w:val="003579B6"/>
    <w:rsid w:val="003608F9"/>
    <w:rsid w:val="00366A91"/>
    <w:rsid w:val="00366BA3"/>
    <w:rsid w:val="00372221"/>
    <w:rsid w:val="003747F3"/>
    <w:rsid w:val="0037660B"/>
    <w:rsid w:val="003827F1"/>
    <w:rsid w:val="003915C0"/>
    <w:rsid w:val="00393A45"/>
    <w:rsid w:val="003943D6"/>
    <w:rsid w:val="003A29C9"/>
    <w:rsid w:val="003A68EA"/>
    <w:rsid w:val="003A7230"/>
    <w:rsid w:val="003A7CFF"/>
    <w:rsid w:val="003B00A2"/>
    <w:rsid w:val="003B4DF0"/>
    <w:rsid w:val="003C3289"/>
    <w:rsid w:val="003C6B30"/>
    <w:rsid w:val="003D2412"/>
    <w:rsid w:val="003F0B88"/>
    <w:rsid w:val="00411D81"/>
    <w:rsid w:val="00420684"/>
    <w:rsid w:val="00423B34"/>
    <w:rsid w:val="00426706"/>
    <w:rsid w:val="00427BDF"/>
    <w:rsid w:val="00433E78"/>
    <w:rsid w:val="00436DAD"/>
    <w:rsid w:val="004446A5"/>
    <w:rsid w:val="00447E72"/>
    <w:rsid w:val="00447FD0"/>
    <w:rsid w:val="00451483"/>
    <w:rsid w:val="00452F6E"/>
    <w:rsid w:val="00457D1E"/>
    <w:rsid w:val="0046230D"/>
    <w:rsid w:val="00470DC5"/>
    <w:rsid w:val="0047206D"/>
    <w:rsid w:val="00472079"/>
    <w:rsid w:val="004721BE"/>
    <w:rsid w:val="0047461D"/>
    <w:rsid w:val="00481197"/>
    <w:rsid w:val="00484E5A"/>
    <w:rsid w:val="00486543"/>
    <w:rsid w:val="0049081C"/>
    <w:rsid w:val="00491105"/>
    <w:rsid w:val="00492F49"/>
    <w:rsid w:val="004A0C0A"/>
    <w:rsid w:val="004A2E01"/>
    <w:rsid w:val="004B0388"/>
    <w:rsid w:val="004B62F6"/>
    <w:rsid w:val="004D4A34"/>
    <w:rsid w:val="004D4E5E"/>
    <w:rsid w:val="004E1749"/>
    <w:rsid w:val="004E3604"/>
    <w:rsid w:val="004E48C5"/>
    <w:rsid w:val="004F1151"/>
    <w:rsid w:val="005018DF"/>
    <w:rsid w:val="00501E54"/>
    <w:rsid w:val="00505039"/>
    <w:rsid w:val="00510D69"/>
    <w:rsid w:val="00511ADF"/>
    <w:rsid w:val="0053721F"/>
    <w:rsid w:val="0054578B"/>
    <w:rsid w:val="0054708F"/>
    <w:rsid w:val="00554D41"/>
    <w:rsid w:val="00557C4D"/>
    <w:rsid w:val="0056334F"/>
    <w:rsid w:val="00566515"/>
    <w:rsid w:val="0057405A"/>
    <w:rsid w:val="0059341B"/>
    <w:rsid w:val="005956C1"/>
    <w:rsid w:val="0059776B"/>
    <w:rsid w:val="005A2A77"/>
    <w:rsid w:val="005A6DFF"/>
    <w:rsid w:val="005B0487"/>
    <w:rsid w:val="005B4053"/>
    <w:rsid w:val="005B667E"/>
    <w:rsid w:val="005C1BF9"/>
    <w:rsid w:val="005C65B6"/>
    <w:rsid w:val="005C734F"/>
    <w:rsid w:val="005E0896"/>
    <w:rsid w:val="005E20DB"/>
    <w:rsid w:val="005E5BCD"/>
    <w:rsid w:val="00601DC1"/>
    <w:rsid w:val="00604D10"/>
    <w:rsid w:val="00607069"/>
    <w:rsid w:val="0061032F"/>
    <w:rsid w:val="0061042A"/>
    <w:rsid w:val="00611CEE"/>
    <w:rsid w:val="00613BC7"/>
    <w:rsid w:val="0061601B"/>
    <w:rsid w:val="00617735"/>
    <w:rsid w:val="00622C5E"/>
    <w:rsid w:val="00626C4D"/>
    <w:rsid w:val="00627D85"/>
    <w:rsid w:val="0063171A"/>
    <w:rsid w:val="00642040"/>
    <w:rsid w:val="00642DBD"/>
    <w:rsid w:val="00671F9C"/>
    <w:rsid w:val="00673BAF"/>
    <w:rsid w:val="00675124"/>
    <w:rsid w:val="00675382"/>
    <w:rsid w:val="006757CC"/>
    <w:rsid w:val="00687E40"/>
    <w:rsid w:val="00692894"/>
    <w:rsid w:val="006A5796"/>
    <w:rsid w:val="006A6FCF"/>
    <w:rsid w:val="006C1333"/>
    <w:rsid w:val="006C4D3D"/>
    <w:rsid w:val="006C6EB2"/>
    <w:rsid w:val="006D4A6A"/>
    <w:rsid w:val="006E5707"/>
    <w:rsid w:val="006F649A"/>
    <w:rsid w:val="007015F5"/>
    <w:rsid w:val="0070212F"/>
    <w:rsid w:val="00704748"/>
    <w:rsid w:val="00720704"/>
    <w:rsid w:val="00720EE6"/>
    <w:rsid w:val="00721FD7"/>
    <w:rsid w:val="007265EB"/>
    <w:rsid w:val="0073088D"/>
    <w:rsid w:val="00743A39"/>
    <w:rsid w:val="00755660"/>
    <w:rsid w:val="00761537"/>
    <w:rsid w:val="007629EE"/>
    <w:rsid w:val="00763030"/>
    <w:rsid w:val="0076564D"/>
    <w:rsid w:val="00774FBC"/>
    <w:rsid w:val="0077602A"/>
    <w:rsid w:val="00785912"/>
    <w:rsid w:val="007953A7"/>
    <w:rsid w:val="007A3472"/>
    <w:rsid w:val="007B1AE7"/>
    <w:rsid w:val="007B2C2F"/>
    <w:rsid w:val="007B63AA"/>
    <w:rsid w:val="007C0ADE"/>
    <w:rsid w:val="007C477C"/>
    <w:rsid w:val="007C51C7"/>
    <w:rsid w:val="007D0B23"/>
    <w:rsid w:val="007D29DE"/>
    <w:rsid w:val="007F4326"/>
    <w:rsid w:val="00802683"/>
    <w:rsid w:val="00804BBB"/>
    <w:rsid w:val="008063F9"/>
    <w:rsid w:val="008230A9"/>
    <w:rsid w:val="00824CFF"/>
    <w:rsid w:val="0083099F"/>
    <w:rsid w:val="00837033"/>
    <w:rsid w:val="00837E88"/>
    <w:rsid w:val="00837F0A"/>
    <w:rsid w:val="00843A60"/>
    <w:rsid w:val="00844D3A"/>
    <w:rsid w:val="00844E70"/>
    <w:rsid w:val="00847D97"/>
    <w:rsid w:val="00854DC9"/>
    <w:rsid w:val="00856ACA"/>
    <w:rsid w:val="0086479E"/>
    <w:rsid w:val="0087071F"/>
    <w:rsid w:val="00871787"/>
    <w:rsid w:val="00873165"/>
    <w:rsid w:val="00882A97"/>
    <w:rsid w:val="00882E76"/>
    <w:rsid w:val="008862A9"/>
    <w:rsid w:val="008900E1"/>
    <w:rsid w:val="008919B2"/>
    <w:rsid w:val="00891B28"/>
    <w:rsid w:val="00891C7E"/>
    <w:rsid w:val="008A01DA"/>
    <w:rsid w:val="008A2DAA"/>
    <w:rsid w:val="008A5A1F"/>
    <w:rsid w:val="008A7534"/>
    <w:rsid w:val="008B2993"/>
    <w:rsid w:val="008C1FB6"/>
    <w:rsid w:val="008C3812"/>
    <w:rsid w:val="008C6A1F"/>
    <w:rsid w:val="008D227D"/>
    <w:rsid w:val="008D4C4E"/>
    <w:rsid w:val="008D61E1"/>
    <w:rsid w:val="008D662D"/>
    <w:rsid w:val="008E24D1"/>
    <w:rsid w:val="008E5BC0"/>
    <w:rsid w:val="008F114B"/>
    <w:rsid w:val="008F2BF6"/>
    <w:rsid w:val="008F2DF3"/>
    <w:rsid w:val="008F65D9"/>
    <w:rsid w:val="008F7302"/>
    <w:rsid w:val="008F7330"/>
    <w:rsid w:val="00901896"/>
    <w:rsid w:val="00904E78"/>
    <w:rsid w:val="009167A0"/>
    <w:rsid w:val="00917265"/>
    <w:rsid w:val="00921334"/>
    <w:rsid w:val="00927BA3"/>
    <w:rsid w:val="009315E9"/>
    <w:rsid w:val="00935185"/>
    <w:rsid w:val="009444E9"/>
    <w:rsid w:val="0094521E"/>
    <w:rsid w:val="009648E0"/>
    <w:rsid w:val="009676BE"/>
    <w:rsid w:val="00980294"/>
    <w:rsid w:val="00981F99"/>
    <w:rsid w:val="00982239"/>
    <w:rsid w:val="0099117D"/>
    <w:rsid w:val="00993011"/>
    <w:rsid w:val="009A71ED"/>
    <w:rsid w:val="009B4A4F"/>
    <w:rsid w:val="009B4FB6"/>
    <w:rsid w:val="009C4815"/>
    <w:rsid w:val="009C752E"/>
    <w:rsid w:val="009C7C77"/>
    <w:rsid w:val="009D1F6D"/>
    <w:rsid w:val="009D3BCB"/>
    <w:rsid w:val="009D591C"/>
    <w:rsid w:val="009D5C16"/>
    <w:rsid w:val="009D7D50"/>
    <w:rsid w:val="009E396A"/>
    <w:rsid w:val="009E3B66"/>
    <w:rsid w:val="009F1D5D"/>
    <w:rsid w:val="009F72EB"/>
    <w:rsid w:val="00A11238"/>
    <w:rsid w:val="00A1250D"/>
    <w:rsid w:val="00A12522"/>
    <w:rsid w:val="00A14B36"/>
    <w:rsid w:val="00A3558E"/>
    <w:rsid w:val="00A45C3E"/>
    <w:rsid w:val="00A470A8"/>
    <w:rsid w:val="00A51AA2"/>
    <w:rsid w:val="00A5253F"/>
    <w:rsid w:val="00A61E74"/>
    <w:rsid w:val="00A80565"/>
    <w:rsid w:val="00A91878"/>
    <w:rsid w:val="00A97740"/>
    <w:rsid w:val="00AA3E2A"/>
    <w:rsid w:val="00AC144C"/>
    <w:rsid w:val="00AC6878"/>
    <w:rsid w:val="00AD2E09"/>
    <w:rsid w:val="00AD5C2B"/>
    <w:rsid w:val="00AE0CEC"/>
    <w:rsid w:val="00AE2D49"/>
    <w:rsid w:val="00AF572B"/>
    <w:rsid w:val="00B06EF3"/>
    <w:rsid w:val="00B11774"/>
    <w:rsid w:val="00B12D44"/>
    <w:rsid w:val="00B1334B"/>
    <w:rsid w:val="00B15641"/>
    <w:rsid w:val="00B2358C"/>
    <w:rsid w:val="00B25010"/>
    <w:rsid w:val="00B34ACE"/>
    <w:rsid w:val="00B45416"/>
    <w:rsid w:val="00B54AEB"/>
    <w:rsid w:val="00B54D40"/>
    <w:rsid w:val="00B607F0"/>
    <w:rsid w:val="00B63183"/>
    <w:rsid w:val="00B65C62"/>
    <w:rsid w:val="00B7384F"/>
    <w:rsid w:val="00B82F49"/>
    <w:rsid w:val="00B85327"/>
    <w:rsid w:val="00B92896"/>
    <w:rsid w:val="00B942EA"/>
    <w:rsid w:val="00B96B03"/>
    <w:rsid w:val="00BA306D"/>
    <w:rsid w:val="00BA33C7"/>
    <w:rsid w:val="00BA55C4"/>
    <w:rsid w:val="00BB7314"/>
    <w:rsid w:val="00BC1532"/>
    <w:rsid w:val="00BC5410"/>
    <w:rsid w:val="00BD48A9"/>
    <w:rsid w:val="00BF058E"/>
    <w:rsid w:val="00BF5DB3"/>
    <w:rsid w:val="00BF74C1"/>
    <w:rsid w:val="00C00F87"/>
    <w:rsid w:val="00C0532E"/>
    <w:rsid w:val="00C147CB"/>
    <w:rsid w:val="00C173A1"/>
    <w:rsid w:val="00C1780B"/>
    <w:rsid w:val="00C17852"/>
    <w:rsid w:val="00C2203E"/>
    <w:rsid w:val="00C23FEF"/>
    <w:rsid w:val="00C249AF"/>
    <w:rsid w:val="00C25833"/>
    <w:rsid w:val="00C275CE"/>
    <w:rsid w:val="00C27709"/>
    <w:rsid w:val="00C3600B"/>
    <w:rsid w:val="00C427BB"/>
    <w:rsid w:val="00C44547"/>
    <w:rsid w:val="00C46808"/>
    <w:rsid w:val="00C61907"/>
    <w:rsid w:val="00C62144"/>
    <w:rsid w:val="00C627A7"/>
    <w:rsid w:val="00C71AF0"/>
    <w:rsid w:val="00C77451"/>
    <w:rsid w:val="00C92180"/>
    <w:rsid w:val="00C9364F"/>
    <w:rsid w:val="00C96314"/>
    <w:rsid w:val="00C96811"/>
    <w:rsid w:val="00CA366C"/>
    <w:rsid w:val="00CA4D87"/>
    <w:rsid w:val="00CA50B7"/>
    <w:rsid w:val="00CA724C"/>
    <w:rsid w:val="00CB3F6B"/>
    <w:rsid w:val="00CB5227"/>
    <w:rsid w:val="00CB5B3F"/>
    <w:rsid w:val="00CB73D3"/>
    <w:rsid w:val="00CC4AC7"/>
    <w:rsid w:val="00CC4C7D"/>
    <w:rsid w:val="00CC5D55"/>
    <w:rsid w:val="00CD0E6C"/>
    <w:rsid w:val="00CD4F70"/>
    <w:rsid w:val="00CE045E"/>
    <w:rsid w:val="00CE5B2F"/>
    <w:rsid w:val="00CF6778"/>
    <w:rsid w:val="00D016AD"/>
    <w:rsid w:val="00D033AF"/>
    <w:rsid w:val="00D046A0"/>
    <w:rsid w:val="00D07547"/>
    <w:rsid w:val="00D11390"/>
    <w:rsid w:val="00D1272C"/>
    <w:rsid w:val="00D12E69"/>
    <w:rsid w:val="00D131BD"/>
    <w:rsid w:val="00D16C3C"/>
    <w:rsid w:val="00D20AA8"/>
    <w:rsid w:val="00D21677"/>
    <w:rsid w:val="00D5253E"/>
    <w:rsid w:val="00D52C5F"/>
    <w:rsid w:val="00D57D2C"/>
    <w:rsid w:val="00D6435A"/>
    <w:rsid w:val="00D64F8B"/>
    <w:rsid w:val="00D670CC"/>
    <w:rsid w:val="00D67DBB"/>
    <w:rsid w:val="00D75FF5"/>
    <w:rsid w:val="00D81C0C"/>
    <w:rsid w:val="00D8773F"/>
    <w:rsid w:val="00D87AD6"/>
    <w:rsid w:val="00D90C6F"/>
    <w:rsid w:val="00DA40D4"/>
    <w:rsid w:val="00DB1021"/>
    <w:rsid w:val="00DB7AA5"/>
    <w:rsid w:val="00DC3918"/>
    <w:rsid w:val="00DD2C8B"/>
    <w:rsid w:val="00DD4CE4"/>
    <w:rsid w:val="00DE51A5"/>
    <w:rsid w:val="00DF1CFD"/>
    <w:rsid w:val="00E12BDC"/>
    <w:rsid w:val="00E16D7D"/>
    <w:rsid w:val="00E24FEE"/>
    <w:rsid w:val="00E26B0E"/>
    <w:rsid w:val="00E31029"/>
    <w:rsid w:val="00E31A9B"/>
    <w:rsid w:val="00E352AD"/>
    <w:rsid w:val="00E56E36"/>
    <w:rsid w:val="00E60493"/>
    <w:rsid w:val="00E60A47"/>
    <w:rsid w:val="00E60F3C"/>
    <w:rsid w:val="00E62B07"/>
    <w:rsid w:val="00E80967"/>
    <w:rsid w:val="00E85BA4"/>
    <w:rsid w:val="00E9059C"/>
    <w:rsid w:val="00EA1993"/>
    <w:rsid w:val="00EA2B3F"/>
    <w:rsid w:val="00EB1D09"/>
    <w:rsid w:val="00EB3A3B"/>
    <w:rsid w:val="00EB6975"/>
    <w:rsid w:val="00EB70CB"/>
    <w:rsid w:val="00EC1AF4"/>
    <w:rsid w:val="00EC3892"/>
    <w:rsid w:val="00EF0571"/>
    <w:rsid w:val="00EF3754"/>
    <w:rsid w:val="00EF7866"/>
    <w:rsid w:val="00F00594"/>
    <w:rsid w:val="00F03D2C"/>
    <w:rsid w:val="00F20ECB"/>
    <w:rsid w:val="00F226AB"/>
    <w:rsid w:val="00F24626"/>
    <w:rsid w:val="00F27758"/>
    <w:rsid w:val="00F30C09"/>
    <w:rsid w:val="00F43686"/>
    <w:rsid w:val="00F45679"/>
    <w:rsid w:val="00F4644B"/>
    <w:rsid w:val="00F4790E"/>
    <w:rsid w:val="00F515B7"/>
    <w:rsid w:val="00F53315"/>
    <w:rsid w:val="00F54723"/>
    <w:rsid w:val="00F64D49"/>
    <w:rsid w:val="00F741B1"/>
    <w:rsid w:val="00F87BB3"/>
    <w:rsid w:val="00F971BD"/>
    <w:rsid w:val="00FA17ED"/>
    <w:rsid w:val="00FB2A86"/>
    <w:rsid w:val="00FB3AD9"/>
    <w:rsid w:val="00FC2FB0"/>
    <w:rsid w:val="00FC38CF"/>
    <w:rsid w:val="00FC6E0F"/>
    <w:rsid w:val="00FD1E5B"/>
    <w:rsid w:val="00FD4666"/>
    <w:rsid w:val="00FD4B1C"/>
    <w:rsid w:val="00FD78FC"/>
    <w:rsid w:val="00FE3C08"/>
    <w:rsid w:val="00FF1B2E"/>
    <w:rsid w:val="00FF426F"/>
    <w:rsid w:val="00FF6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4A95D"/>
  <w15:docId w15:val="{896A0CAD-72E9-4497-BCAA-7BBC04B4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896"/>
    <w:rPr>
      <w:lang w:val="en-US"/>
    </w:rPr>
  </w:style>
  <w:style w:type="paragraph" w:styleId="Balk1">
    <w:name w:val="heading 1"/>
    <w:basedOn w:val="Normal"/>
    <w:next w:val="Normal"/>
    <w:qFormat/>
    <w:rsid w:val="007953A7"/>
    <w:pPr>
      <w:keepNext/>
      <w:outlineLvl w:val="0"/>
    </w:pPr>
    <w:rPr>
      <w:rFonts w:ascii="Comic Sans MS" w:hAnsi="Comic Sans MS"/>
      <w:b/>
      <w:sz w:val="28"/>
      <w:lang w:val="tr-TR" w:eastAsia="en-US"/>
    </w:rPr>
  </w:style>
  <w:style w:type="paragraph" w:styleId="Balk2">
    <w:name w:val="heading 2"/>
    <w:basedOn w:val="Normal"/>
    <w:next w:val="Normal"/>
    <w:qFormat/>
    <w:rsid w:val="007953A7"/>
    <w:pPr>
      <w:keepNext/>
      <w:jc w:val="both"/>
      <w:outlineLvl w:val="1"/>
    </w:pPr>
    <w:rPr>
      <w:rFonts w:ascii="Comic Sans MS" w:hAnsi="Comic Sans MS"/>
      <w:b/>
      <w:sz w:val="40"/>
      <w:lang w:val="tr-TR" w:eastAsia="en-US"/>
    </w:rPr>
  </w:style>
  <w:style w:type="paragraph" w:styleId="Balk3">
    <w:name w:val="heading 3"/>
    <w:basedOn w:val="Normal"/>
    <w:next w:val="Normal"/>
    <w:qFormat/>
    <w:rsid w:val="00982239"/>
    <w:pPr>
      <w:keepNext/>
      <w:spacing w:before="240" w:after="60"/>
      <w:outlineLvl w:val="2"/>
    </w:pPr>
    <w:rPr>
      <w:rFonts w:ascii="Arial" w:hAnsi="Arial" w:cs="Arial"/>
      <w:b/>
      <w:bCs/>
      <w:sz w:val="26"/>
      <w:szCs w:val="26"/>
    </w:rPr>
  </w:style>
  <w:style w:type="paragraph" w:styleId="Balk4">
    <w:name w:val="heading 4"/>
    <w:basedOn w:val="Normal"/>
    <w:next w:val="Normal"/>
    <w:qFormat/>
    <w:rsid w:val="007953A7"/>
    <w:pPr>
      <w:keepNext/>
      <w:jc w:val="both"/>
      <w:outlineLvl w:val="3"/>
    </w:pPr>
    <w:rPr>
      <w:rFonts w:ascii="Arial" w:hAnsi="Arial"/>
      <w:sz w:val="24"/>
      <w:u w:val="single"/>
      <w:lang w:val="en-AU" w:eastAsia="en-US"/>
    </w:rPr>
  </w:style>
  <w:style w:type="paragraph" w:styleId="Balk5">
    <w:name w:val="heading 5"/>
    <w:basedOn w:val="Normal"/>
    <w:next w:val="Normal"/>
    <w:qFormat/>
    <w:rsid w:val="00982239"/>
    <w:pPr>
      <w:spacing w:before="240" w:after="60"/>
      <w:outlineLvl w:val="4"/>
    </w:pPr>
    <w:rPr>
      <w:b/>
      <w:bCs/>
      <w:i/>
      <w:iCs/>
      <w:sz w:val="26"/>
      <w:szCs w:val="26"/>
    </w:rPr>
  </w:style>
  <w:style w:type="paragraph" w:styleId="Balk6">
    <w:name w:val="heading 6"/>
    <w:basedOn w:val="Normal"/>
    <w:next w:val="Normal"/>
    <w:qFormat/>
    <w:rsid w:val="007953A7"/>
    <w:pPr>
      <w:keepNext/>
      <w:widowControl w:val="0"/>
      <w:ind w:left="2880" w:firstLine="720"/>
      <w:outlineLvl w:val="5"/>
    </w:pPr>
    <w:rPr>
      <w:rFonts w:ascii="Comic Sans MS" w:hAnsi="Comic Sans MS"/>
      <w:b/>
      <w:lang w:val="tr-TR" w:eastAsia="en-US"/>
    </w:rPr>
  </w:style>
  <w:style w:type="paragraph" w:styleId="Balk7">
    <w:name w:val="heading 7"/>
    <w:basedOn w:val="Normal"/>
    <w:next w:val="Normal"/>
    <w:qFormat/>
    <w:rsid w:val="00C1780B"/>
    <w:pPr>
      <w:spacing w:before="240" w:after="60"/>
      <w:outlineLvl w:val="6"/>
    </w:pPr>
    <w:rPr>
      <w:sz w:val="24"/>
      <w:szCs w:val="24"/>
    </w:rPr>
  </w:style>
  <w:style w:type="paragraph" w:styleId="Balk8">
    <w:name w:val="heading 8"/>
    <w:basedOn w:val="Normal"/>
    <w:next w:val="Normal"/>
    <w:qFormat/>
    <w:rsid w:val="00982239"/>
    <w:pPr>
      <w:spacing w:before="240" w:after="60"/>
      <w:outlineLvl w:val="7"/>
    </w:pPr>
    <w:rPr>
      <w:i/>
      <w:iCs/>
      <w:sz w:val="24"/>
      <w:szCs w:val="24"/>
    </w:rPr>
  </w:style>
  <w:style w:type="paragraph" w:styleId="Balk9">
    <w:name w:val="heading 9"/>
    <w:basedOn w:val="Normal"/>
    <w:next w:val="Normal"/>
    <w:qFormat/>
    <w:rsid w:val="00982239"/>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7953A7"/>
    <w:pPr>
      <w:jc w:val="both"/>
    </w:pPr>
    <w:rPr>
      <w:rFonts w:ascii="Comic Sans MS" w:hAnsi="Comic Sans MS"/>
      <w:b/>
      <w:sz w:val="36"/>
      <w:lang w:val="tr-TR" w:eastAsia="en-US"/>
    </w:rPr>
  </w:style>
  <w:style w:type="paragraph" w:styleId="KonuBal">
    <w:name w:val="Title"/>
    <w:basedOn w:val="Normal"/>
    <w:qFormat/>
    <w:rsid w:val="007953A7"/>
    <w:pPr>
      <w:jc w:val="center"/>
    </w:pPr>
    <w:rPr>
      <w:rFonts w:ascii="Comic Sans MS" w:hAnsi="Comic Sans MS"/>
      <w:b/>
      <w:lang w:eastAsia="en-US"/>
    </w:rPr>
  </w:style>
  <w:style w:type="paragraph" w:customStyle="1" w:styleId="FR1">
    <w:name w:val="FR1"/>
    <w:rsid w:val="007953A7"/>
    <w:pPr>
      <w:widowControl w:val="0"/>
      <w:spacing w:before="280" w:line="300" w:lineRule="auto"/>
      <w:jc w:val="center"/>
    </w:pPr>
    <w:rPr>
      <w:snapToGrid w:val="0"/>
      <w:sz w:val="16"/>
      <w:lang w:eastAsia="en-US"/>
    </w:rPr>
  </w:style>
  <w:style w:type="paragraph" w:styleId="GvdeMetniGirintisi">
    <w:name w:val="Body Text Indent"/>
    <w:basedOn w:val="Normal"/>
    <w:rsid w:val="007953A7"/>
    <w:pPr>
      <w:jc w:val="both"/>
    </w:pPr>
    <w:rPr>
      <w:rFonts w:ascii="Comic Sans MS" w:hAnsi="Comic Sans MS"/>
      <w:lang w:val="tr-TR" w:eastAsia="en-US"/>
    </w:rPr>
  </w:style>
  <w:style w:type="paragraph" w:styleId="GvdeMetni2">
    <w:name w:val="Body Text 2"/>
    <w:basedOn w:val="Normal"/>
    <w:rsid w:val="00DD2C8B"/>
    <w:pPr>
      <w:spacing w:after="120" w:line="480" w:lineRule="auto"/>
    </w:pPr>
    <w:rPr>
      <w:lang w:val="tr-TR"/>
    </w:rPr>
  </w:style>
  <w:style w:type="character" w:styleId="Kpr">
    <w:name w:val="Hyperlink"/>
    <w:basedOn w:val="VarsaylanParagrafYazTipi"/>
    <w:rsid w:val="00FA17ED"/>
    <w:rPr>
      <w:color w:val="0000FF"/>
      <w:u w:val="single"/>
    </w:rPr>
  </w:style>
  <w:style w:type="character" w:styleId="Gl">
    <w:name w:val="Strong"/>
    <w:basedOn w:val="VarsaylanParagrafYazTipi"/>
    <w:qFormat/>
    <w:rsid w:val="008919B2"/>
    <w:rPr>
      <w:b/>
      <w:bCs/>
    </w:rPr>
  </w:style>
  <w:style w:type="paragraph" w:styleId="NormalWeb">
    <w:name w:val="Normal (Web)"/>
    <w:basedOn w:val="Normal"/>
    <w:rsid w:val="008919B2"/>
    <w:pPr>
      <w:spacing w:before="100" w:beforeAutospacing="1" w:after="100" w:afterAutospacing="1"/>
    </w:pPr>
    <w:rPr>
      <w:color w:val="0A246A"/>
      <w:sz w:val="24"/>
      <w:szCs w:val="24"/>
      <w:lang w:val="tr-TR"/>
    </w:rPr>
  </w:style>
  <w:style w:type="paragraph" w:styleId="GvdeMetniGirintisi2">
    <w:name w:val="Body Text Indent 2"/>
    <w:basedOn w:val="Normal"/>
    <w:rsid w:val="00C1780B"/>
    <w:pPr>
      <w:spacing w:after="120" w:line="480" w:lineRule="auto"/>
      <w:ind w:left="283"/>
    </w:pPr>
  </w:style>
  <w:style w:type="paragraph" w:styleId="GvdeMetniGirintisi3">
    <w:name w:val="Body Text Indent 3"/>
    <w:basedOn w:val="Normal"/>
    <w:rsid w:val="00C1780B"/>
    <w:pPr>
      <w:spacing w:after="120"/>
      <w:ind w:left="283"/>
    </w:pPr>
    <w:rPr>
      <w:sz w:val="16"/>
      <w:szCs w:val="16"/>
    </w:rPr>
  </w:style>
  <w:style w:type="paragraph" w:styleId="AltBilgi">
    <w:name w:val="footer"/>
    <w:basedOn w:val="Normal"/>
    <w:link w:val="AltBilgiChar"/>
    <w:uiPriority w:val="99"/>
    <w:rsid w:val="00C1780B"/>
    <w:pPr>
      <w:widowControl w:val="0"/>
      <w:tabs>
        <w:tab w:val="center" w:pos="4536"/>
        <w:tab w:val="right" w:pos="9072"/>
      </w:tabs>
      <w:spacing w:before="260"/>
    </w:pPr>
    <w:rPr>
      <w:lang w:val="tr-TR" w:eastAsia="en-US"/>
    </w:rPr>
  </w:style>
  <w:style w:type="paragraph" w:styleId="AklamaMetni">
    <w:name w:val="annotation text"/>
    <w:basedOn w:val="Normal"/>
    <w:semiHidden/>
    <w:rsid w:val="00982239"/>
  </w:style>
  <w:style w:type="paragraph" w:styleId="AklamaKonusu">
    <w:name w:val="annotation subject"/>
    <w:basedOn w:val="AklamaMetni"/>
    <w:next w:val="AklamaMetni"/>
    <w:semiHidden/>
    <w:rsid w:val="00982239"/>
    <w:rPr>
      <w:b/>
      <w:bCs/>
    </w:rPr>
  </w:style>
  <w:style w:type="paragraph" w:styleId="Altyaz">
    <w:name w:val="Subtitle"/>
    <w:basedOn w:val="Normal"/>
    <w:qFormat/>
    <w:rsid w:val="00982239"/>
    <w:pPr>
      <w:spacing w:after="60"/>
      <w:jc w:val="center"/>
      <w:outlineLvl w:val="1"/>
    </w:pPr>
    <w:rPr>
      <w:rFonts w:ascii="Arial" w:hAnsi="Arial" w:cs="Arial"/>
      <w:sz w:val="24"/>
      <w:szCs w:val="24"/>
    </w:rPr>
  </w:style>
  <w:style w:type="paragraph" w:styleId="BalonMetni">
    <w:name w:val="Balloon Text"/>
    <w:basedOn w:val="Normal"/>
    <w:semiHidden/>
    <w:rsid w:val="00982239"/>
    <w:rPr>
      <w:rFonts w:ascii="Tahoma" w:hAnsi="Tahoma" w:cs="Tahoma"/>
      <w:sz w:val="16"/>
      <w:szCs w:val="16"/>
    </w:rPr>
  </w:style>
  <w:style w:type="paragraph" w:styleId="BelgeBalantlar">
    <w:name w:val="Document Map"/>
    <w:basedOn w:val="Normal"/>
    <w:semiHidden/>
    <w:rsid w:val="00982239"/>
    <w:pPr>
      <w:shd w:val="clear" w:color="auto" w:fill="000080"/>
    </w:pPr>
    <w:rPr>
      <w:rFonts w:ascii="Tahoma" w:hAnsi="Tahoma" w:cs="Tahoma"/>
    </w:rPr>
  </w:style>
  <w:style w:type="paragraph" w:styleId="DipnotMetni">
    <w:name w:val="footnote text"/>
    <w:basedOn w:val="Normal"/>
    <w:semiHidden/>
    <w:rsid w:val="00982239"/>
  </w:style>
  <w:style w:type="paragraph" w:styleId="Dizin1">
    <w:name w:val="index 1"/>
    <w:basedOn w:val="Normal"/>
    <w:next w:val="Normal"/>
    <w:autoRedefine/>
    <w:semiHidden/>
    <w:rsid w:val="00982239"/>
    <w:pPr>
      <w:ind w:left="200" w:hanging="200"/>
    </w:pPr>
  </w:style>
  <w:style w:type="paragraph" w:styleId="Dizin2">
    <w:name w:val="index 2"/>
    <w:basedOn w:val="Normal"/>
    <w:next w:val="Normal"/>
    <w:autoRedefine/>
    <w:semiHidden/>
    <w:rsid w:val="00982239"/>
    <w:pPr>
      <w:ind w:left="400" w:hanging="200"/>
    </w:pPr>
  </w:style>
  <w:style w:type="paragraph" w:styleId="Dizin3">
    <w:name w:val="index 3"/>
    <w:basedOn w:val="Normal"/>
    <w:next w:val="Normal"/>
    <w:autoRedefine/>
    <w:semiHidden/>
    <w:rsid w:val="00982239"/>
    <w:pPr>
      <w:ind w:left="600" w:hanging="200"/>
    </w:pPr>
  </w:style>
  <w:style w:type="paragraph" w:styleId="Dizin4">
    <w:name w:val="index 4"/>
    <w:basedOn w:val="Normal"/>
    <w:next w:val="Normal"/>
    <w:autoRedefine/>
    <w:semiHidden/>
    <w:rsid w:val="00982239"/>
    <w:pPr>
      <w:ind w:left="800" w:hanging="200"/>
    </w:pPr>
  </w:style>
  <w:style w:type="paragraph" w:styleId="Dizin5">
    <w:name w:val="index 5"/>
    <w:basedOn w:val="Normal"/>
    <w:next w:val="Normal"/>
    <w:autoRedefine/>
    <w:semiHidden/>
    <w:rsid w:val="00982239"/>
    <w:pPr>
      <w:ind w:left="1000" w:hanging="200"/>
    </w:pPr>
  </w:style>
  <w:style w:type="paragraph" w:styleId="Dizin6">
    <w:name w:val="index 6"/>
    <w:basedOn w:val="Normal"/>
    <w:next w:val="Normal"/>
    <w:autoRedefine/>
    <w:semiHidden/>
    <w:rsid w:val="00982239"/>
    <w:pPr>
      <w:ind w:left="1200" w:hanging="200"/>
    </w:pPr>
  </w:style>
  <w:style w:type="paragraph" w:styleId="Dizin7">
    <w:name w:val="index 7"/>
    <w:basedOn w:val="Normal"/>
    <w:next w:val="Normal"/>
    <w:autoRedefine/>
    <w:semiHidden/>
    <w:rsid w:val="00982239"/>
    <w:pPr>
      <w:ind w:left="1400" w:hanging="200"/>
    </w:pPr>
  </w:style>
  <w:style w:type="paragraph" w:styleId="Dizin8">
    <w:name w:val="index 8"/>
    <w:basedOn w:val="Normal"/>
    <w:next w:val="Normal"/>
    <w:autoRedefine/>
    <w:semiHidden/>
    <w:rsid w:val="00982239"/>
    <w:pPr>
      <w:ind w:left="1600" w:hanging="200"/>
    </w:pPr>
  </w:style>
  <w:style w:type="paragraph" w:styleId="Dizin9">
    <w:name w:val="index 9"/>
    <w:basedOn w:val="Normal"/>
    <w:next w:val="Normal"/>
    <w:autoRedefine/>
    <w:semiHidden/>
    <w:rsid w:val="00982239"/>
    <w:pPr>
      <w:ind w:left="1800" w:hanging="200"/>
    </w:pPr>
  </w:style>
  <w:style w:type="paragraph" w:styleId="DizinBal">
    <w:name w:val="index heading"/>
    <w:basedOn w:val="Normal"/>
    <w:next w:val="Dizin1"/>
    <w:semiHidden/>
    <w:rsid w:val="00982239"/>
    <w:rPr>
      <w:rFonts w:ascii="Arial" w:hAnsi="Arial" w:cs="Arial"/>
      <w:b/>
      <w:bCs/>
    </w:rPr>
  </w:style>
  <w:style w:type="paragraph" w:styleId="DzMetin">
    <w:name w:val="Plain Text"/>
    <w:basedOn w:val="Normal"/>
    <w:rsid w:val="00982239"/>
    <w:rPr>
      <w:rFonts w:ascii="Courier New" w:hAnsi="Courier New" w:cs="Courier New"/>
    </w:rPr>
  </w:style>
  <w:style w:type="paragraph" w:styleId="E-postamzas">
    <w:name w:val="E-mail Signature"/>
    <w:basedOn w:val="Normal"/>
    <w:rsid w:val="00982239"/>
  </w:style>
  <w:style w:type="paragraph" w:styleId="GvdeMetni3">
    <w:name w:val="Body Text 3"/>
    <w:basedOn w:val="Normal"/>
    <w:rsid w:val="00982239"/>
    <w:pPr>
      <w:spacing w:after="120"/>
    </w:pPr>
    <w:rPr>
      <w:sz w:val="16"/>
      <w:szCs w:val="16"/>
    </w:rPr>
  </w:style>
  <w:style w:type="paragraph" w:styleId="GvdeMetnilkGirintisi">
    <w:name w:val="Body Text First Indent"/>
    <w:basedOn w:val="GvdeMetni"/>
    <w:rsid w:val="00982239"/>
    <w:pPr>
      <w:spacing w:after="120"/>
      <w:ind w:firstLine="210"/>
      <w:jc w:val="left"/>
    </w:pPr>
    <w:rPr>
      <w:rFonts w:ascii="Times New Roman" w:hAnsi="Times New Roman"/>
      <w:b w:val="0"/>
      <w:sz w:val="20"/>
      <w:lang w:val="en-US" w:eastAsia="tr-TR"/>
    </w:rPr>
  </w:style>
  <w:style w:type="paragraph" w:styleId="GvdeMetnilkGirintisi2">
    <w:name w:val="Body Text First Indent 2"/>
    <w:basedOn w:val="GvdeMetniGirintisi"/>
    <w:rsid w:val="00982239"/>
    <w:pPr>
      <w:spacing w:after="120"/>
      <w:ind w:left="283" w:firstLine="210"/>
      <w:jc w:val="left"/>
    </w:pPr>
    <w:rPr>
      <w:rFonts w:ascii="Times New Roman" w:hAnsi="Times New Roman"/>
      <w:lang w:val="en-US" w:eastAsia="tr-TR"/>
    </w:rPr>
  </w:style>
  <w:style w:type="paragraph" w:styleId="HTMLAdresi">
    <w:name w:val="HTML Address"/>
    <w:basedOn w:val="Normal"/>
    <w:rsid w:val="00982239"/>
    <w:rPr>
      <w:i/>
      <w:iCs/>
    </w:rPr>
  </w:style>
  <w:style w:type="paragraph" w:styleId="HTMLncedenBiimlendirilmi">
    <w:name w:val="HTML Preformatted"/>
    <w:basedOn w:val="Normal"/>
    <w:rsid w:val="00982239"/>
    <w:rPr>
      <w:rFonts w:ascii="Courier New" w:hAnsi="Courier New" w:cs="Courier New"/>
    </w:rPr>
  </w:style>
  <w:style w:type="paragraph" w:styleId="T1">
    <w:name w:val="toc 1"/>
    <w:basedOn w:val="Normal"/>
    <w:next w:val="Normal"/>
    <w:autoRedefine/>
    <w:semiHidden/>
    <w:rsid w:val="00982239"/>
  </w:style>
  <w:style w:type="paragraph" w:styleId="T2">
    <w:name w:val="toc 2"/>
    <w:basedOn w:val="Normal"/>
    <w:next w:val="Normal"/>
    <w:autoRedefine/>
    <w:semiHidden/>
    <w:rsid w:val="00982239"/>
    <w:pPr>
      <w:ind w:left="200"/>
    </w:pPr>
  </w:style>
  <w:style w:type="paragraph" w:styleId="T3">
    <w:name w:val="toc 3"/>
    <w:basedOn w:val="Normal"/>
    <w:next w:val="Normal"/>
    <w:autoRedefine/>
    <w:semiHidden/>
    <w:rsid w:val="00982239"/>
    <w:pPr>
      <w:ind w:left="400"/>
    </w:pPr>
  </w:style>
  <w:style w:type="paragraph" w:styleId="T4">
    <w:name w:val="toc 4"/>
    <w:basedOn w:val="Normal"/>
    <w:next w:val="Normal"/>
    <w:autoRedefine/>
    <w:semiHidden/>
    <w:rsid w:val="00982239"/>
    <w:pPr>
      <w:ind w:left="600"/>
    </w:pPr>
  </w:style>
  <w:style w:type="paragraph" w:styleId="T5">
    <w:name w:val="toc 5"/>
    <w:basedOn w:val="Normal"/>
    <w:next w:val="Normal"/>
    <w:autoRedefine/>
    <w:semiHidden/>
    <w:rsid w:val="00982239"/>
    <w:pPr>
      <w:ind w:left="800"/>
    </w:pPr>
  </w:style>
  <w:style w:type="paragraph" w:styleId="T6">
    <w:name w:val="toc 6"/>
    <w:basedOn w:val="Normal"/>
    <w:next w:val="Normal"/>
    <w:autoRedefine/>
    <w:semiHidden/>
    <w:rsid w:val="00982239"/>
    <w:pPr>
      <w:ind w:left="1000"/>
    </w:pPr>
  </w:style>
  <w:style w:type="paragraph" w:styleId="T7">
    <w:name w:val="toc 7"/>
    <w:basedOn w:val="Normal"/>
    <w:next w:val="Normal"/>
    <w:autoRedefine/>
    <w:semiHidden/>
    <w:rsid w:val="00982239"/>
    <w:pPr>
      <w:ind w:left="1200"/>
    </w:pPr>
  </w:style>
  <w:style w:type="paragraph" w:styleId="T8">
    <w:name w:val="toc 8"/>
    <w:basedOn w:val="Normal"/>
    <w:next w:val="Normal"/>
    <w:autoRedefine/>
    <w:semiHidden/>
    <w:rsid w:val="00982239"/>
    <w:pPr>
      <w:ind w:left="1400"/>
    </w:pPr>
  </w:style>
  <w:style w:type="paragraph" w:styleId="T9">
    <w:name w:val="toc 9"/>
    <w:basedOn w:val="Normal"/>
    <w:next w:val="Normal"/>
    <w:autoRedefine/>
    <w:semiHidden/>
    <w:rsid w:val="00982239"/>
    <w:pPr>
      <w:ind w:left="1600"/>
    </w:pPr>
  </w:style>
  <w:style w:type="paragraph" w:styleId="letistBilgisi">
    <w:name w:val="Message Header"/>
    <w:basedOn w:val="Normal"/>
    <w:rsid w:val="009822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mza">
    <w:name w:val="Signature"/>
    <w:basedOn w:val="Normal"/>
    <w:rsid w:val="00982239"/>
    <w:pPr>
      <w:ind w:left="4252"/>
    </w:pPr>
  </w:style>
  <w:style w:type="paragraph" w:styleId="Kapan">
    <w:name w:val="Closing"/>
    <w:basedOn w:val="Normal"/>
    <w:rsid w:val="00982239"/>
    <w:pPr>
      <w:ind w:left="4252"/>
    </w:pPr>
  </w:style>
  <w:style w:type="paragraph" w:styleId="KaynakaBal">
    <w:name w:val="toa heading"/>
    <w:basedOn w:val="Normal"/>
    <w:next w:val="Normal"/>
    <w:semiHidden/>
    <w:rsid w:val="00982239"/>
    <w:pPr>
      <w:spacing w:before="120"/>
    </w:pPr>
    <w:rPr>
      <w:rFonts w:ascii="Arial" w:hAnsi="Arial" w:cs="Arial"/>
      <w:b/>
      <w:bCs/>
      <w:sz w:val="24"/>
      <w:szCs w:val="24"/>
    </w:rPr>
  </w:style>
  <w:style w:type="paragraph" w:styleId="Kaynaka">
    <w:name w:val="table of authorities"/>
    <w:basedOn w:val="Normal"/>
    <w:next w:val="Normal"/>
    <w:semiHidden/>
    <w:rsid w:val="00982239"/>
    <w:pPr>
      <w:ind w:left="200" w:hanging="200"/>
    </w:pPr>
  </w:style>
  <w:style w:type="paragraph" w:styleId="Liste">
    <w:name w:val="List"/>
    <w:basedOn w:val="Normal"/>
    <w:rsid w:val="00982239"/>
    <w:pPr>
      <w:ind w:left="283" w:hanging="283"/>
    </w:pPr>
  </w:style>
  <w:style w:type="paragraph" w:styleId="Liste2">
    <w:name w:val="List 2"/>
    <w:basedOn w:val="Normal"/>
    <w:rsid w:val="00982239"/>
    <w:pPr>
      <w:ind w:left="566" w:hanging="283"/>
    </w:pPr>
  </w:style>
  <w:style w:type="paragraph" w:styleId="Liste3">
    <w:name w:val="List 3"/>
    <w:basedOn w:val="Normal"/>
    <w:rsid w:val="00982239"/>
    <w:pPr>
      <w:ind w:left="849" w:hanging="283"/>
    </w:pPr>
  </w:style>
  <w:style w:type="paragraph" w:styleId="Liste4">
    <w:name w:val="List 4"/>
    <w:basedOn w:val="Normal"/>
    <w:rsid w:val="00982239"/>
    <w:pPr>
      <w:ind w:left="1132" w:hanging="283"/>
    </w:pPr>
  </w:style>
  <w:style w:type="paragraph" w:styleId="Liste5">
    <w:name w:val="List 5"/>
    <w:basedOn w:val="Normal"/>
    <w:rsid w:val="00982239"/>
    <w:pPr>
      <w:ind w:left="1415" w:hanging="283"/>
    </w:pPr>
  </w:style>
  <w:style w:type="paragraph" w:styleId="ListeDevam">
    <w:name w:val="List Continue"/>
    <w:basedOn w:val="Normal"/>
    <w:rsid w:val="00982239"/>
    <w:pPr>
      <w:spacing w:after="120"/>
      <w:ind w:left="283"/>
    </w:pPr>
  </w:style>
  <w:style w:type="paragraph" w:styleId="ListeDevam2">
    <w:name w:val="List Continue 2"/>
    <w:basedOn w:val="Normal"/>
    <w:rsid w:val="00982239"/>
    <w:pPr>
      <w:spacing w:after="120"/>
      <w:ind w:left="566"/>
    </w:pPr>
  </w:style>
  <w:style w:type="paragraph" w:styleId="ListeDevam3">
    <w:name w:val="List Continue 3"/>
    <w:basedOn w:val="Normal"/>
    <w:rsid w:val="00982239"/>
    <w:pPr>
      <w:spacing w:after="120"/>
      <w:ind w:left="849"/>
    </w:pPr>
  </w:style>
  <w:style w:type="paragraph" w:styleId="ListeDevam4">
    <w:name w:val="List Continue 4"/>
    <w:basedOn w:val="Normal"/>
    <w:rsid w:val="00982239"/>
    <w:pPr>
      <w:spacing w:after="120"/>
      <w:ind w:left="1132"/>
    </w:pPr>
  </w:style>
  <w:style w:type="paragraph" w:styleId="ListeDevam5">
    <w:name w:val="List Continue 5"/>
    <w:basedOn w:val="Normal"/>
    <w:rsid w:val="00982239"/>
    <w:pPr>
      <w:spacing w:after="120"/>
      <w:ind w:left="1415"/>
    </w:pPr>
  </w:style>
  <w:style w:type="paragraph" w:styleId="ListeMaddemi">
    <w:name w:val="List Bullet"/>
    <w:basedOn w:val="Normal"/>
    <w:rsid w:val="00982239"/>
  </w:style>
  <w:style w:type="paragraph" w:styleId="ListeMaddemi2">
    <w:name w:val="List Bullet 2"/>
    <w:basedOn w:val="Normal"/>
    <w:rsid w:val="00982239"/>
    <w:pPr>
      <w:tabs>
        <w:tab w:val="num" w:pos="720"/>
      </w:tabs>
      <w:ind w:left="720" w:hanging="720"/>
    </w:pPr>
  </w:style>
  <w:style w:type="paragraph" w:styleId="ListeMaddemi3">
    <w:name w:val="List Bullet 3"/>
    <w:basedOn w:val="Normal"/>
    <w:rsid w:val="00982239"/>
    <w:pPr>
      <w:tabs>
        <w:tab w:val="num" w:pos="720"/>
      </w:tabs>
      <w:ind w:left="720" w:hanging="720"/>
    </w:pPr>
  </w:style>
  <w:style w:type="paragraph" w:styleId="ListeMaddemi4">
    <w:name w:val="List Bullet 4"/>
    <w:basedOn w:val="Normal"/>
    <w:rsid w:val="00982239"/>
    <w:pPr>
      <w:tabs>
        <w:tab w:val="num" w:pos="720"/>
      </w:tabs>
      <w:ind w:left="720" w:hanging="720"/>
    </w:pPr>
  </w:style>
  <w:style w:type="paragraph" w:styleId="ListeMaddemi5">
    <w:name w:val="List Bullet 5"/>
    <w:basedOn w:val="Normal"/>
    <w:rsid w:val="00982239"/>
    <w:pPr>
      <w:tabs>
        <w:tab w:val="num" w:pos="720"/>
      </w:tabs>
      <w:ind w:left="720" w:hanging="720"/>
    </w:pPr>
  </w:style>
  <w:style w:type="paragraph" w:styleId="ListeNumaras">
    <w:name w:val="List Number"/>
    <w:basedOn w:val="Normal"/>
    <w:rsid w:val="00982239"/>
    <w:pPr>
      <w:tabs>
        <w:tab w:val="num" w:pos="720"/>
      </w:tabs>
      <w:ind w:left="720" w:hanging="720"/>
    </w:pPr>
  </w:style>
  <w:style w:type="paragraph" w:styleId="ListeNumaras2">
    <w:name w:val="List Number 2"/>
    <w:basedOn w:val="Normal"/>
    <w:rsid w:val="00982239"/>
    <w:pPr>
      <w:tabs>
        <w:tab w:val="num" w:pos="720"/>
      </w:tabs>
      <w:ind w:left="720" w:hanging="720"/>
    </w:pPr>
  </w:style>
  <w:style w:type="paragraph" w:styleId="ListeNumaras3">
    <w:name w:val="List Number 3"/>
    <w:basedOn w:val="Normal"/>
    <w:rsid w:val="00982239"/>
    <w:pPr>
      <w:tabs>
        <w:tab w:val="num" w:pos="720"/>
      </w:tabs>
      <w:ind w:left="720" w:hanging="720"/>
    </w:pPr>
  </w:style>
  <w:style w:type="paragraph" w:styleId="ListeNumaras4">
    <w:name w:val="List Number 4"/>
    <w:basedOn w:val="Normal"/>
    <w:rsid w:val="00982239"/>
    <w:pPr>
      <w:tabs>
        <w:tab w:val="num" w:pos="720"/>
      </w:tabs>
      <w:ind w:left="720" w:hanging="720"/>
    </w:pPr>
  </w:style>
  <w:style w:type="paragraph" w:styleId="ListeNumaras5">
    <w:name w:val="List Number 5"/>
    <w:basedOn w:val="Normal"/>
    <w:rsid w:val="00982239"/>
    <w:pPr>
      <w:tabs>
        <w:tab w:val="num" w:pos="720"/>
      </w:tabs>
      <w:ind w:left="720" w:hanging="720"/>
    </w:pPr>
  </w:style>
  <w:style w:type="paragraph" w:styleId="MakroMetni">
    <w:name w:val="macro"/>
    <w:semiHidden/>
    <w:rsid w:val="0098223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rPr>
  </w:style>
  <w:style w:type="paragraph" w:styleId="MektupAdresi">
    <w:name w:val="envelope address"/>
    <w:basedOn w:val="Normal"/>
    <w:rsid w:val="00982239"/>
    <w:pPr>
      <w:framePr w:w="7920" w:h="1980" w:hRule="exact" w:hSpace="141" w:wrap="auto" w:hAnchor="page" w:xAlign="center" w:yAlign="bottom"/>
      <w:ind w:left="2880"/>
    </w:pPr>
    <w:rPr>
      <w:rFonts w:ascii="Arial" w:hAnsi="Arial" w:cs="Arial"/>
      <w:sz w:val="24"/>
      <w:szCs w:val="24"/>
    </w:rPr>
  </w:style>
  <w:style w:type="paragraph" w:styleId="NormalGirinti">
    <w:name w:val="Normal Indent"/>
    <w:basedOn w:val="Normal"/>
    <w:rsid w:val="00982239"/>
    <w:pPr>
      <w:ind w:left="708"/>
    </w:pPr>
  </w:style>
  <w:style w:type="paragraph" w:styleId="NotBal">
    <w:name w:val="Note Heading"/>
    <w:basedOn w:val="Normal"/>
    <w:next w:val="Normal"/>
    <w:rsid w:val="00982239"/>
  </w:style>
  <w:style w:type="paragraph" w:styleId="bekMetni">
    <w:name w:val="Block Text"/>
    <w:basedOn w:val="Normal"/>
    <w:rsid w:val="00982239"/>
    <w:pPr>
      <w:spacing w:after="120"/>
      <w:ind w:left="1440" w:right="1440"/>
    </w:pPr>
  </w:style>
  <w:style w:type="paragraph" w:styleId="ResimYazs">
    <w:name w:val="caption"/>
    <w:basedOn w:val="Normal"/>
    <w:next w:val="Normal"/>
    <w:qFormat/>
    <w:rsid w:val="00982239"/>
    <w:rPr>
      <w:b/>
      <w:bCs/>
    </w:rPr>
  </w:style>
  <w:style w:type="paragraph" w:styleId="Selamlama">
    <w:name w:val="Salutation"/>
    <w:basedOn w:val="Normal"/>
    <w:next w:val="Normal"/>
    <w:rsid w:val="00982239"/>
  </w:style>
  <w:style w:type="paragraph" w:styleId="SonnotMetni">
    <w:name w:val="endnote text"/>
    <w:basedOn w:val="Normal"/>
    <w:semiHidden/>
    <w:rsid w:val="00982239"/>
  </w:style>
  <w:style w:type="paragraph" w:styleId="ekillerTablosu">
    <w:name w:val="table of figures"/>
    <w:basedOn w:val="Normal"/>
    <w:next w:val="Normal"/>
    <w:semiHidden/>
    <w:rsid w:val="00982239"/>
  </w:style>
  <w:style w:type="paragraph" w:styleId="Tarih">
    <w:name w:val="Date"/>
    <w:basedOn w:val="Normal"/>
    <w:next w:val="Normal"/>
    <w:rsid w:val="00982239"/>
  </w:style>
  <w:style w:type="paragraph" w:styleId="stBilgi">
    <w:name w:val="header"/>
    <w:basedOn w:val="Normal"/>
    <w:rsid w:val="00982239"/>
    <w:pPr>
      <w:tabs>
        <w:tab w:val="center" w:pos="4536"/>
        <w:tab w:val="right" w:pos="9072"/>
      </w:tabs>
    </w:pPr>
  </w:style>
  <w:style w:type="paragraph" w:styleId="ZarfDn">
    <w:name w:val="envelope return"/>
    <w:basedOn w:val="Normal"/>
    <w:rsid w:val="00982239"/>
    <w:rPr>
      <w:rFonts w:ascii="Arial" w:hAnsi="Arial" w:cs="Arial"/>
    </w:rPr>
  </w:style>
  <w:style w:type="character" w:customStyle="1" w:styleId="AltBilgiChar">
    <w:name w:val="Alt Bilgi Char"/>
    <w:basedOn w:val="VarsaylanParagrafYazTipi"/>
    <w:link w:val="AltBilgi"/>
    <w:uiPriority w:val="99"/>
    <w:rsid w:val="00E62B07"/>
    <w:rPr>
      <w:lang w:eastAsia="en-US"/>
    </w:rPr>
  </w:style>
  <w:style w:type="table" w:styleId="TabloKlavuzu">
    <w:name w:val="Table Grid"/>
    <w:basedOn w:val="NormalTablo"/>
    <w:uiPriority w:val="39"/>
    <w:rsid w:val="00C6190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191655"/>
    <w:pPr>
      <w:ind w:left="720"/>
      <w:contextualSpacing/>
    </w:pPr>
  </w:style>
  <w:style w:type="paragraph" w:customStyle="1" w:styleId="Default">
    <w:name w:val="Default"/>
    <w:rsid w:val="00452F6E"/>
    <w:pPr>
      <w:autoSpaceDE w:val="0"/>
      <w:autoSpaceDN w:val="0"/>
      <w:adjustRightInd w:val="0"/>
    </w:pPr>
    <w:rPr>
      <w:color w:val="000000"/>
      <w:sz w:val="24"/>
      <w:szCs w:val="24"/>
    </w:rPr>
  </w:style>
  <w:style w:type="paragraph" w:styleId="AralkYok">
    <w:name w:val="No Spacing"/>
    <w:uiPriority w:val="1"/>
    <w:qFormat/>
    <w:rsid w:val="00EB3A3B"/>
    <w:rPr>
      <w:lang w:val="en-US"/>
    </w:rPr>
  </w:style>
  <w:style w:type="character" w:styleId="AklamaBavurusu">
    <w:name w:val="annotation reference"/>
    <w:basedOn w:val="VarsaylanParagrafYazTipi"/>
    <w:uiPriority w:val="99"/>
    <w:semiHidden/>
    <w:unhideWhenUsed/>
    <w:rsid w:val="001373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464975">
      <w:bodyDiv w:val="1"/>
      <w:marLeft w:val="0"/>
      <w:marRight w:val="0"/>
      <w:marTop w:val="0"/>
      <w:marBottom w:val="0"/>
      <w:divBdr>
        <w:top w:val="none" w:sz="0" w:space="0" w:color="auto"/>
        <w:left w:val="none" w:sz="0" w:space="0" w:color="auto"/>
        <w:bottom w:val="none" w:sz="0" w:space="0" w:color="auto"/>
        <w:right w:val="none" w:sz="0" w:space="0" w:color="auto"/>
      </w:divBdr>
    </w:div>
    <w:div w:id="1361852576">
      <w:bodyDiv w:val="1"/>
      <w:marLeft w:val="0"/>
      <w:marRight w:val="0"/>
      <w:marTop w:val="0"/>
      <w:marBottom w:val="0"/>
      <w:divBdr>
        <w:top w:val="none" w:sz="0" w:space="0" w:color="auto"/>
        <w:left w:val="none" w:sz="0" w:space="0" w:color="auto"/>
        <w:bottom w:val="none" w:sz="0" w:space="0" w:color="auto"/>
        <w:right w:val="none" w:sz="0" w:space="0" w:color="auto"/>
      </w:divBdr>
      <w:divsChild>
        <w:div w:id="2137486926">
          <w:marLeft w:val="0"/>
          <w:marRight w:val="0"/>
          <w:marTop w:val="0"/>
          <w:marBottom w:val="0"/>
          <w:divBdr>
            <w:top w:val="none" w:sz="0" w:space="0" w:color="auto"/>
            <w:left w:val="none" w:sz="0" w:space="0" w:color="auto"/>
            <w:bottom w:val="none" w:sz="0" w:space="0" w:color="auto"/>
            <w:right w:val="none" w:sz="0" w:space="0" w:color="auto"/>
          </w:divBdr>
        </w:div>
        <w:div w:id="799953261">
          <w:marLeft w:val="0"/>
          <w:marRight w:val="0"/>
          <w:marTop w:val="0"/>
          <w:marBottom w:val="0"/>
          <w:divBdr>
            <w:top w:val="none" w:sz="0" w:space="0" w:color="auto"/>
            <w:left w:val="none" w:sz="0" w:space="0" w:color="auto"/>
            <w:bottom w:val="none" w:sz="0" w:space="0" w:color="auto"/>
            <w:right w:val="none" w:sz="0" w:space="0" w:color="auto"/>
          </w:divBdr>
        </w:div>
        <w:div w:id="1447231790">
          <w:marLeft w:val="0"/>
          <w:marRight w:val="0"/>
          <w:marTop w:val="0"/>
          <w:marBottom w:val="0"/>
          <w:divBdr>
            <w:top w:val="none" w:sz="0" w:space="0" w:color="auto"/>
            <w:left w:val="none" w:sz="0" w:space="0" w:color="auto"/>
            <w:bottom w:val="none" w:sz="0" w:space="0" w:color="auto"/>
            <w:right w:val="none" w:sz="0" w:space="0" w:color="auto"/>
          </w:divBdr>
        </w:div>
        <w:div w:id="1398436447">
          <w:marLeft w:val="0"/>
          <w:marRight w:val="0"/>
          <w:marTop w:val="0"/>
          <w:marBottom w:val="0"/>
          <w:divBdr>
            <w:top w:val="none" w:sz="0" w:space="0" w:color="auto"/>
            <w:left w:val="none" w:sz="0" w:space="0" w:color="auto"/>
            <w:bottom w:val="none" w:sz="0" w:space="0" w:color="auto"/>
            <w:right w:val="none" w:sz="0" w:space="0" w:color="auto"/>
          </w:divBdr>
        </w:div>
        <w:div w:id="1478261377">
          <w:marLeft w:val="0"/>
          <w:marRight w:val="0"/>
          <w:marTop w:val="0"/>
          <w:marBottom w:val="0"/>
          <w:divBdr>
            <w:top w:val="none" w:sz="0" w:space="0" w:color="auto"/>
            <w:left w:val="none" w:sz="0" w:space="0" w:color="auto"/>
            <w:bottom w:val="none" w:sz="0" w:space="0" w:color="auto"/>
            <w:right w:val="none" w:sz="0" w:space="0" w:color="auto"/>
          </w:divBdr>
        </w:div>
        <w:div w:id="1601986911">
          <w:marLeft w:val="0"/>
          <w:marRight w:val="0"/>
          <w:marTop w:val="0"/>
          <w:marBottom w:val="0"/>
          <w:divBdr>
            <w:top w:val="none" w:sz="0" w:space="0" w:color="auto"/>
            <w:left w:val="none" w:sz="0" w:space="0" w:color="auto"/>
            <w:bottom w:val="none" w:sz="0" w:space="0" w:color="auto"/>
            <w:right w:val="none" w:sz="0" w:space="0" w:color="auto"/>
          </w:divBdr>
        </w:div>
        <w:div w:id="262614864">
          <w:marLeft w:val="0"/>
          <w:marRight w:val="0"/>
          <w:marTop w:val="0"/>
          <w:marBottom w:val="0"/>
          <w:divBdr>
            <w:top w:val="none" w:sz="0" w:space="0" w:color="auto"/>
            <w:left w:val="none" w:sz="0" w:space="0" w:color="auto"/>
            <w:bottom w:val="none" w:sz="0" w:space="0" w:color="auto"/>
            <w:right w:val="none" w:sz="0" w:space="0" w:color="auto"/>
          </w:divBdr>
        </w:div>
        <w:div w:id="477185854">
          <w:marLeft w:val="0"/>
          <w:marRight w:val="0"/>
          <w:marTop w:val="0"/>
          <w:marBottom w:val="0"/>
          <w:divBdr>
            <w:top w:val="none" w:sz="0" w:space="0" w:color="auto"/>
            <w:left w:val="none" w:sz="0" w:space="0" w:color="auto"/>
            <w:bottom w:val="none" w:sz="0" w:space="0" w:color="auto"/>
            <w:right w:val="none" w:sz="0" w:space="0" w:color="auto"/>
          </w:divBdr>
        </w:div>
        <w:div w:id="850342509">
          <w:marLeft w:val="0"/>
          <w:marRight w:val="0"/>
          <w:marTop w:val="0"/>
          <w:marBottom w:val="0"/>
          <w:divBdr>
            <w:top w:val="none" w:sz="0" w:space="0" w:color="auto"/>
            <w:left w:val="none" w:sz="0" w:space="0" w:color="auto"/>
            <w:bottom w:val="none" w:sz="0" w:space="0" w:color="auto"/>
            <w:right w:val="none" w:sz="0" w:space="0" w:color="auto"/>
          </w:divBdr>
        </w:div>
        <w:div w:id="685059366">
          <w:marLeft w:val="0"/>
          <w:marRight w:val="0"/>
          <w:marTop w:val="0"/>
          <w:marBottom w:val="0"/>
          <w:divBdr>
            <w:top w:val="none" w:sz="0" w:space="0" w:color="auto"/>
            <w:left w:val="none" w:sz="0" w:space="0" w:color="auto"/>
            <w:bottom w:val="none" w:sz="0" w:space="0" w:color="auto"/>
            <w:right w:val="none" w:sz="0" w:space="0" w:color="auto"/>
          </w:divBdr>
        </w:div>
        <w:div w:id="645932348">
          <w:marLeft w:val="0"/>
          <w:marRight w:val="0"/>
          <w:marTop w:val="0"/>
          <w:marBottom w:val="0"/>
          <w:divBdr>
            <w:top w:val="none" w:sz="0" w:space="0" w:color="auto"/>
            <w:left w:val="none" w:sz="0" w:space="0" w:color="auto"/>
            <w:bottom w:val="none" w:sz="0" w:space="0" w:color="auto"/>
            <w:right w:val="none" w:sz="0" w:space="0" w:color="auto"/>
          </w:divBdr>
        </w:div>
        <w:div w:id="57750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0F39A-6DD5-41F0-B2CA-69A491B1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Pages>
  <Words>749</Words>
  <Characters>4270</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Süleyman Demirel Üniversitesi</vt:lpstr>
      <vt:lpstr>Süleyman Demirel Üniversitesi</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Süleyman Demirel Üniversitesi</dc:title>
  <dc:creator>Koray Burak Çetinkale</dc:creator>
  <cp:lastModifiedBy>Alper Uysal</cp:lastModifiedBy>
  <cp:revision>7</cp:revision>
  <cp:lastPrinted>2022-09-26T09:08:00Z</cp:lastPrinted>
  <dcterms:created xsi:type="dcterms:W3CDTF">2018-05-07T10:33:00Z</dcterms:created>
  <dcterms:modified xsi:type="dcterms:W3CDTF">2022-12-26T11:41:00Z</dcterms:modified>
</cp:coreProperties>
</file>